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3931A" w14:textId="5F650EDD" w:rsidR="00E537CB" w:rsidRPr="00DF1A27" w:rsidRDefault="00FC0C6A" w:rsidP="00E537CB">
      <w:pPr>
        <w:rPr>
          <w:rFonts w:asciiTheme="majorHAnsi" w:hAnsiTheme="majorHAnsi" w:cstheme="majorHAnsi"/>
          <w:b/>
          <w:color w:val="000000" w:themeColor="text1"/>
          <w:sz w:val="28"/>
          <w:szCs w:val="28"/>
        </w:rPr>
      </w:pPr>
      <w:proofErr w:type="gramStart"/>
      <w:r w:rsidRPr="00DF1A27">
        <w:rPr>
          <w:rFonts w:asciiTheme="majorHAnsi" w:hAnsiTheme="majorHAnsi" w:cstheme="majorHAnsi"/>
          <w:b/>
          <w:color w:val="000000" w:themeColor="text1"/>
          <w:sz w:val="28"/>
          <w:szCs w:val="28"/>
        </w:rPr>
        <w:t>March,</w:t>
      </w:r>
      <w:proofErr w:type="gramEnd"/>
      <w:r w:rsidRPr="00DF1A27">
        <w:rPr>
          <w:rFonts w:asciiTheme="majorHAnsi" w:hAnsiTheme="majorHAnsi" w:cstheme="majorHAnsi"/>
          <w:b/>
          <w:color w:val="000000" w:themeColor="text1"/>
          <w:sz w:val="28"/>
          <w:szCs w:val="28"/>
        </w:rPr>
        <w:t xml:space="preserve"> 2022</w:t>
      </w:r>
    </w:p>
    <w:p w14:paraId="036F3E57" w14:textId="77777777" w:rsidR="00796A68" w:rsidRPr="00DF1A27" w:rsidRDefault="00796A68" w:rsidP="00CC2040">
      <w:pPr>
        <w:jc w:val="center"/>
        <w:rPr>
          <w:rFonts w:asciiTheme="majorHAnsi" w:hAnsiTheme="majorHAnsi" w:cstheme="majorHAnsi"/>
          <w:color w:val="000000" w:themeColor="text1"/>
          <w:sz w:val="28"/>
          <w:szCs w:val="28"/>
        </w:rPr>
      </w:pPr>
    </w:p>
    <w:p w14:paraId="5DB746AD" w14:textId="0CCBF34C" w:rsidR="00714980" w:rsidRPr="00DF1A27" w:rsidRDefault="00352CF3" w:rsidP="00CC2040">
      <w:pPr>
        <w:jc w:val="cente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ORTHOPEDICELL</w:t>
      </w:r>
      <w:r w:rsidR="00B044A2" w:rsidRPr="00DF1A27">
        <w:rPr>
          <w:rFonts w:asciiTheme="majorHAnsi" w:hAnsiTheme="majorHAnsi" w:cstheme="majorHAnsi"/>
          <w:b/>
          <w:color w:val="000000" w:themeColor="text1"/>
          <w:sz w:val="28"/>
          <w:szCs w:val="28"/>
        </w:rPr>
        <w:t xml:space="preserve"> </w:t>
      </w:r>
      <w:r w:rsidR="00E537CB" w:rsidRPr="00DF1A27">
        <w:rPr>
          <w:rFonts w:asciiTheme="majorHAnsi" w:hAnsiTheme="majorHAnsi" w:cstheme="majorHAnsi"/>
          <w:b/>
          <w:color w:val="000000" w:themeColor="text1"/>
          <w:sz w:val="28"/>
          <w:szCs w:val="28"/>
        </w:rPr>
        <w:t xml:space="preserve">CLINICAL </w:t>
      </w:r>
      <w:r w:rsidR="00B044A2" w:rsidRPr="00DF1A27">
        <w:rPr>
          <w:rFonts w:asciiTheme="majorHAnsi" w:hAnsiTheme="majorHAnsi" w:cstheme="majorHAnsi"/>
          <w:b/>
          <w:color w:val="000000" w:themeColor="text1"/>
          <w:sz w:val="28"/>
          <w:szCs w:val="28"/>
        </w:rPr>
        <w:t>PROTOCOL</w:t>
      </w:r>
    </w:p>
    <w:p w14:paraId="5514CD3D" w14:textId="4AFA76BF" w:rsidR="007C2583" w:rsidRPr="00DF1A27" w:rsidRDefault="007C2583" w:rsidP="00CC2040">
      <w:pPr>
        <w:jc w:val="cente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KNEE OSTEOARTHRITIS</w:t>
      </w:r>
      <w:r w:rsidR="00FF0845">
        <w:rPr>
          <w:rFonts w:asciiTheme="majorHAnsi" w:hAnsiTheme="majorHAnsi" w:cstheme="majorHAnsi"/>
          <w:b/>
          <w:color w:val="000000" w:themeColor="text1"/>
          <w:sz w:val="28"/>
          <w:szCs w:val="28"/>
        </w:rPr>
        <w:t xml:space="preserve"> USING BIOLECTRIC STIMULATION</w:t>
      </w:r>
    </w:p>
    <w:p w14:paraId="5B1F4817" w14:textId="77777777" w:rsidR="003429D6" w:rsidRPr="00DF1A27" w:rsidRDefault="003429D6" w:rsidP="00CC2040">
      <w:pPr>
        <w:jc w:val="center"/>
        <w:rPr>
          <w:rFonts w:asciiTheme="majorHAnsi" w:hAnsiTheme="majorHAnsi" w:cstheme="majorHAnsi"/>
          <w:color w:val="000000" w:themeColor="text1"/>
          <w:sz w:val="28"/>
          <w:szCs w:val="28"/>
        </w:rPr>
      </w:pPr>
    </w:p>
    <w:p w14:paraId="5A1D941D" w14:textId="7F82AC7A" w:rsidR="003429D6" w:rsidRPr="00DF1A27" w:rsidRDefault="003429D6" w:rsidP="003429D6">
      <w:pP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Background:</w:t>
      </w:r>
    </w:p>
    <w:p w14:paraId="531FD083" w14:textId="77777777" w:rsidR="00E36139" w:rsidRPr="00DF1A27" w:rsidRDefault="00E36139" w:rsidP="003429D6">
      <w:pPr>
        <w:rPr>
          <w:rFonts w:asciiTheme="majorHAnsi" w:hAnsiTheme="majorHAnsi" w:cstheme="majorHAnsi"/>
          <w:color w:val="000000" w:themeColor="text1"/>
          <w:sz w:val="28"/>
          <w:szCs w:val="28"/>
        </w:rPr>
      </w:pPr>
    </w:p>
    <w:p w14:paraId="3BC7FCBE" w14:textId="57571D71" w:rsidR="003429D6" w:rsidRPr="00DF1A27" w:rsidRDefault="00352CF3" w:rsidP="003429D6">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Osteoarthritis, especially </w:t>
      </w:r>
      <w:r w:rsidR="006A1E9B" w:rsidRPr="00DF1A27">
        <w:rPr>
          <w:rFonts w:asciiTheme="majorHAnsi" w:hAnsiTheme="majorHAnsi" w:cstheme="majorHAnsi"/>
          <w:color w:val="000000" w:themeColor="text1"/>
          <w:sz w:val="28"/>
          <w:szCs w:val="28"/>
        </w:rPr>
        <w:t>of the</w:t>
      </w:r>
      <w:r w:rsidR="00225C2B" w:rsidRP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knees and elbows</w:t>
      </w:r>
      <w:r w:rsidR="006A1E9B"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effects tens of thousands</w:t>
      </w:r>
      <w:r w:rsidR="003429D6" w:rsidRPr="00DF1A27">
        <w:rPr>
          <w:rFonts w:asciiTheme="majorHAnsi" w:hAnsiTheme="majorHAnsi" w:cstheme="majorHAnsi"/>
          <w:color w:val="000000" w:themeColor="text1"/>
          <w:sz w:val="28"/>
          <w:szCs w:val="28"/>
        </w:rPr>
        <w:t xml:space="preserve"> of people </w:t>
      </w:r>
      <w:r w:rsidRPr="00DF1A27">
        <w:rPr>
          <w:rFonts w:asciiTheme="majorHAnsi" w:hAnsiTheme="majorHAnsi" w:cstheme="majorHAnsi"/>
          <w:color w:val="000000" w:themeColor="text1"/>
          <w:sz w:val="28"/>
          <w:szCs w:val="28"/>
        </w:rPr>
        <w:t>in the US</w:t>
      </w:r>
      <w:r w:rsidR="003429D6" w:rsidRPr="00DF1A27">
        <w:rPr>
          <w:rFonts w:asciiTheme="majorHAnsi" w:hAnsiTheme="majorHAnsi" w:cstheme="majorHAnsi"/>
          <w:color w:val="000000" w:themeColor="text1"/>
          <w:sz w:val="28"/>
          <w:szCs w:val="28"/>
        </w:rPr>
        <w:t xml:space="preserve">. This condition has many causes, </w:t>
      </w:r>
      <w:r w:rsidRPr="00DF1A27">
        <w:rPr>
          <w:rFonts w:asciiTheme="majorHAnsi" w:hAnsiTheme="majorHAnsi" w:cstheme="majorHAnsi"/>
          <w:color w:val="000000" w:themeColor="text1"/>
          <w:sz w:val="28"/>
          <w:szCs w:val="28"/>
        </w:rPr>
        <w:t>including routine osteoarthritis associated with advancing age</w:t>
      </w:r>
      <w:r w:rsidR="00225C2B"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as well as previous injury, obesity, and other factors, which result in loss of articular cartilage leading to the</w:t>
      </w:r>
      <w:r w:rsidR="00225C2B" w:rsidRPr="00DF1A27">
        <w:rPr>
          <w:rFonts w:asciiTheme="majorHAnsi" w:hAnsiTheme="majorHAnsi" w:cstheme="majorHAnsi"/>
          <w:color w:val="000000" w:themeColor="text1"/>
          <w:sz w:val="28"/>
          <w:szCs w:val="28"/>
        </w:rPr>
        <w:t xml:space="preserve"> significant pain due to</w:t>
      </w:r>
      <w:r w:rsidRPr="00DF1A27">
        <w:rPr>
          <w:rFonts w:asciiTheme="majorHAnsi" w:hAnsiTheme="majorHAnsi" w:cstheme="majorHAnsi"/>
          <w:color w:val="000000" w:themeColor="text1"/>
          <w:sz w:val="28"/>
          <w:szCs w:val="28"/>
        </w:rPr>
        <w:t xml:space="preserve"> “bone-on-bone” finding on imaging</w:t>
      </w:r>
      <w:r w:rsidR="003429D6" w:rsidRPr="00DF1A27">
        <w:rPr>
          <w:rFonts w:asciiTheme="majorHAnsi" w:hAnsiTheme="majorHAnsi" w:cstheme="majorHAnsi"/>
          <w:color w:val="000000" w:themeColor="text1"/>
          <w:sz w:val="28"/>
          <w:szCs w:val="28"/>
        </w:rPr>
        <w:t>. There are many treatments</w:t>
      </w:r>
      <w:r w:rsidR="00FD1FF4" w:rsidRPr="00DF1A27">
        <w:rPr>
          <w:rFonts w:asciiTheme="majorHAnsi" w:hAnsiTheme="majorHAnsi" w:cstheme="majorHAnsi"/>
          <w:color w:val="000000" w:themeColor="text1"/>
          <w:sz w:val="28"/>
          <w:szCs w:val="28"/>
        </w:rPr>
        <w:t xml:space="preserve"> on the market, </w:t>
      </w:r>
      <w:r w:rsidRPr="00DF1A27">
        <w:rPr>
          <w:rFonts w:asciiTheme="majorHAnsi" w:hAnsiTheme="majorHAnsi" w:cstheme="majorHAnsi"/>
          <w:color w:val="000000" w:themeColor="text1"/>
          <w:sz w:val="28"/>
          <w:szCs w:val="28"/>
        </w:rPr>
        <w:t xml:space="preserve">ranging from the most aggressive being total knee replacement with a prosthetic joint, to non-invasive treatments, </w:t>
      </w:r>
      <w:r w:rsidR="00FD1FF4" w:rsidRPr="00DF1A27">
        <w:rPr>
          <w:rFonts w:asciiTheme="majorHAnsi" w:hAnsiTheme="majorHAnsi" w:cstheme="majorHAnsi"/>
          <w:color w:val="000000" w:themeColor="text1"/>
          <w:sz w:val="28"/>
          <w:szCs w:val="28"/>
        </w:rPr>
        <w:t>most</w:t>
      </w:r>
      <w:r w:rsidR="00EB3192" w:rsidRP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 xml:space="preserve">of which </w:t>
      </w:r>
      <w:r w:rsidR="00EB3192" w:rsidRPr="00DF1A27">
        <w:rPr>
          <w:rFonts w:asciiTheme="majorHAnsi" w:hAnsiTheme="majorHAnsi" w:cstheme="majorHAnsi"/>
          <w:color w:val="000000" w:themeColor="text1"/>
          <w:sz w:val="28"/>
          <w:szCs w:val="28"/>
        </w:rPr>
        <w:t xml:space="preserve">are </w:t>
      </w:r>
      <w:r w:rsidR="003429D6" w:rsidRPr="00DF1A27">
        <w:rPr>
          <w:rFonts w:asciiTheme="majorHAnsi" w:hAnsiTheme="majorHAnsi" w:cstheme="majorHAnsi"/>
          <w:color w:val="000000" w:themeColor="text1"/>
          <w:sz w:val="28"/>
          <w:szCs w:val="28"/>
        </w:rPr>
        <w:t xml:space="preserve">based on </w:t>
      </w:r>
      <w:r w:rsidR="00FD1FF4" w:rsidRPr="00DF1A27">
        <w:rPr>
          <w:rFonts w:asciiTheme="majorHAnsi" w:hAnsiTheme="majorHAnsi" w:cstheme="majorHAnsi"/>
          <w:color w:val="000000" w:themeColor="text1"/>
          <w:sz w:val="28"/>
          <w:szCs w:val="28"/>
        </w:rPr>
        <w:t xml:space="preserve">very little if any </w:t>
      </w:r>
      <w:r w:rsidR="003429D6" w:rsidRPr="00DF1A27">
        <w:rPr>
          <w:rFonts w:asciiTheme="majorHAnsi" w:hAnsiTheme="majorHAnsi" w:cstheme="majorHAnsi"/>
          <w:color w:val="000000" w:themeColor="text1"/>
          <w:sz w:val="28"/>
          <w:szCs w:val="28"/>
        </w:rPr>
        <w:t>science</w:t>
      </w:r>
      <w:r w:rsidR="00FD1FF4" w:rsidRPr="00DF1A27">
        <w:rPr>
          <w:rFonts w:asciiTheme="majorHAnsi" w:hAnsiTheme="majorHAnsi" w:cstheme="majorHAnsi"/>
          <w:color w:val="000000" w:themeColor="text1"/>
          <w:sz w:val="28"/>
          <w:szCs w:val="28"/>
        </w:rPr>
        <w:t>,</w:t>
      </w:r>
      <w:r w:rsidR="003429D6" w:rsidRPr="00DF1A27">
        <w:rPr>
          <w:rFonts w:asciiTheme="majorHAnsi" w:hAnsiTheme="majorHAnsi" w:cstheme="majorHAnsi"/>
          <w:color w:val="000000" w:themeColor="text1"/>
          <w:sz w:val="28"/>
          <w:szCs w:val="28"/>
        </w:rPr>
        <w:t xml:space="preserve"> and offer </w:t>
      </w:r>
      <w:r w:rsidRPr="00DF1A27">
        <w:rPr>
          <w:rFonts w:asciiTheme="majorHAnsi" w:hAnsiTheme="majorHAnsi" w:cstheme="majorHAnsi"/>
          <w:color w:val="000000" w:themeColor="text1"/>
          <w:sz w:val="28"/>
          <w:szCs w:val="28"/>
        </w:rPr>
        <w:t>variable</w:t>
      </w:r>
      <w:r w:rsidR="003429D6" w:rsidRPr="00DF1A27">
        <w:rPr>
          <w:rFonts w:asciiTheme="majorHAnsi" w:hAnsiTheme="majorHAnsi" w:cstheme="majorHAnsi"/>
          <w:color w:val="000000" w:themeColor="text1"/>
          <w:sz w:val="28"/>
          <w:szCs w:val="28"/>
        </w:rPr>
        <w:t xml:space="preserve"> benefit in most patients.</w:t>
      </w:r>
    </w:p>
    <w:p w14:paraId="44115A0F" w14:textId="68B8BB67" w:rsidR="00707D89" w:rsidRPr="00DF1A27" w:rsidRDefault="00707D89" w:rsidP="003429D6">
      <w:pPr>
        <w:rPr>
          <w:rFonts w:asciiTheme="majorHAnsi" w:hAnsiTheme="majorHAnsi" w:cstheme="majorHAnsi"/>
          <w:color w:val="000000" w:themeColor="text1"/>
          <w:sz w:val="28"/>
          <w:szCs w:val="28"/>
        </w:rPr>
      </w:pPr>
    </w:p>
    <w:p w14:paraId="48E81B28" w14:textId="683CDDDA" w:rsidR="00707D89" w:rsidRPr="00DF1A27" w:rsidRDefault="00707D89" w:rsidP="00707D89">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The body has </w:t>
      </w:r>
      <w:proofErr w:type="gramStart"/>
      <w:r w:rsidRPr="00DF1A27">
        <w:rPr>
          <w:rFonts w:asciiTheme="majorHAnsi" w:hAnsiTheme="majorHAnsi" w:cstheme="majorHAnsi"/>
          <w:color w:val="000000" w:themeColor="text1"/>
          <w:sz w:val="28"/>
          <w:szCs w:val="28"/>
        </w:rPr>
        <w:t>a number of</w:t>
      </w:r>
      <w:proofErr w:type="gramEnd"/>
      <w:r w:rsidRPr="00DF1A27">
        <w:rPr>
          <w:rFonts w:asciiTheme="majorHAnsi" w:hAnsiTheme="majorHAnsi" w:cstheme="majorHAnsi"/>
          <w:color w:val="000000" w:themeColor="text1"/>
          <w:sz w:val="28"/>
          <w:szCs w:val="28"/>
        </w:rPr>
        <w:t xml:space="preserve"> elec</w:t>
      </w:r>
      <w:r w:rsidR="00390614" w:rsidRPr="00DF1A27">
        <w:rPr>
          <w:rFonts w:asciiTheme="majorHAnsi" w:hAnsiTheme="majorHAnsi" w:cstheme="majorHAnsi"/>
          <w:color w:val="000000" w:themeColor="text1"/>
          <w:sz w:val="28"/>
          <w:szCs w:val="28"/>
        </w:rPr>
        <w:t>trical fields as evidenced by the</w:t>
      </w:r>
      <w:r w:rsidRPr="00DF1A27">
        <w:rPr>
          <w:rFonts w:asciiTheme="majorHAnsi" w:hAnsiTheme="majorHAnsi" w:cstheme="majorHAnsi"/>
          <w:color w:val="000000" w:themeColor="text1"/>
          <w:sz w:val="28"/>
          <w:szCs w:val="28"/>
        </w:rPr>
        <w:t xml:space="preserve"> EKG.</w:t>
      </w:r>
      <w:r w:rsidR="00390614" w:rsidRPr="00DF1A27">
        <w:rPr>
          <w:rFonts w:asciiTheme="majorHAnsi" w:hAnsiTheme="majorHAnsi" w:cstheme="majorHAnsi"/>
          <w:color w:val="000000" w:themeColor="text1"/>
          <w:sz w:val="28"/>
          <w:szCs w:val="28"/>
        </w:rPr>
        <w:t xml:space="preserve"> EEG, and the EMG.</w:t>
      </w:r>
      <w:r w:rsidRPr="00DF1A27">
        <w:rPr>
          <w:rFonts w:asciiTheme="majorHAnsi" w:hAnsiTheme="majorHAnsi" w:cstheme="majorHAnsi"/>
          <w:color w:val="000000" w:themeColor="text1"/>
          <w:sz w:val="28"/>
          <w:szCs w:val="28"/>
        </w:rPr>
        <w:t xml:space="preserve"> Bioelectric stimulation is a growing field that takes</w:t>
      </w:r>
      <w:r w:rsidR="007D22FF" w:rsidRPr="00DF1A27">
        <w:rPr>
          <w:rFonts w:asciiTheme="majorHAnsi" w:hAnsiTheme="majorHAnsi" w:cstheme="majorHAnsi"/>
          <w:color w:val="000000" w:themeColor="text1"/>
          <w:sz w:val="28"/>
          <w:szCs w:val="28"/>
        </w:rPr>
        <w:t xml:space="preserve"> advantage of manipulating electrical fields using</w:t>
      </w:r>
      <w:r w:rsidRPr="00DF1A27">
        <w:rPr>
          <w:rFonts w:asciiTheme="majorHAnsi" w:hAnsiTheme="majorHAnsi" w:cstheme="majorHAnsi"/>
          <w:color w:val="000000" w:themeColor="text1"/>
          <w:sz w:val="28"/>
          <w:szCs w:val="28"/>
        </w:rPr>
        <w:t xml:space="preserve"> non-invasive</w:t>
      </w:r>
      <w:r w:rsidR="007D22FF" w:rsidRPr="00DF1A27">
        <w:rPr>
          <w:rFonts w:asciiTheme="majorHAnsi" w:hAnsiTheme="majorHAnsi" w:cstheme="majorHAnsi"/>
          <w:color w:val="000000" w:themeColor="text1"/>
          <w:sz w:val="28"/>
          <w:szCs w:val="28"/>
        </w:rPr>
        <w:t xml:space="preserve"> micro-current</w:t>
      </w:r>
      <w:r w:rsidRPr="00DF1A27">
        <w:rPr>
          <w:rFonts w:asciiTheme="majorHAnsi" w:hAnsiTheme="majorHAnsi" w:cstheme="majorHAnsi"/>
          <w:color w:val="000000" w:themeColor="text1"/>
          <w:sz w:val="28"/>
          <w:szCs w:val="28"/>
        </w:rPr>
        <w:t xml:space="preserve"> stimulation of the target tis</w:t>
      </w:r>
      <w:r w:rsidR="00390614" w:rsidRPr="00DF1A27">
        <w:rPr>
          <w:rFonts w:asciiTheme="majorHAnsi" w:hAnsiTheme="majorHAnsi" w:cstheme="majorHAnsi"/>
          <w:color w:val="000000" w:themeColor="text1"/>
          <w:sz w:val="28"/>
          <w:szCs w:val="28"/>
        </w:rPr>
        <w:t xml:space="preserve">sue at very precise frequencies. </w:t>
      </w:r>
      <w:r w:rsidRPr="00DF1A27">
        <w:rPr>
          <w:rFonts w:asciiTheme="majorHAnsi" w:hAnsiTheme="majorHAnsi" w:cstheme="majorHAnsi"/>
          <w:color w:val="000000" w:themeColor="text1"/>
          <w:sz w:val="28"/>
          <w:szCs w:val="28"/>
        </w:rPr>
        <w:t>Decades of research h</w:t>
      </w:r>
      <w:r w:rsidR="00390614" w:rsidRPr="00DF1A27">
        <w:rPr>
          <w:rFonts w:asciiTheme="majorHAnsi" w:hAnsiTheme="majorHAnsi" w:cstheme="majorHAnsi"/>
          <w:color w:val="000000" w:themeColor="text1"/>
          <w:sz w:val="28"/>
          <w:szCs w:val="28"/>
        </w:rPr>
        <w:t xml:space="preserve">ave </w:t>
      </w:r>
      <w:r w:rsidRPr="00DF1A27">
        <w:rPr>
          <w:rFonts w:asciiTheme="majorHAnsi" w:hAnsiTheme="majorHAnsi" w:cstheme="majorHAnsi"/>
          <w:color w:val="000000" w:themeColor="text1"/>
          <w:sz w:val="28"/>
          <w:szCs w:val="28"/>
        </w:rPr>
        <w:t>led to identification of the precise frequency that is</w:t>
      </w:r>
      <w:r w:rsidR="007D22FF" w:rsidRPr="00DF1A27">
        <w:rPr>
          <w:rFonts w:asciiTheme="majorHAnsi" w:hAnsiTheme="majorHAnsi" w:cstheme="majorHAnsi"/>
          <w:color w:val="000000" w:themeColor="text1"/>
          <w:sz w:val="28"/>
          <w:szCs w:val="28"/>
        </w:rPr>
        <w:t xml:space="preserve"> the signature of up to 13 pro-regenerative </w:t>
      </w:r>
      <w:r w:rsidRPr="00DF1A27">
        <w:rPr>
          <w:rFonts w:asciiTheme="majorHAnsi" w:hAnsiTheme="majorHAnsi" w:cstheme="majorHAnsi"/>
          <w:color w:val="000000" w:themeColor="text1"/>
          <w:sz w:val="28"/>
          <w:szCs w:val="28"/>
        </w:rPr>
        <w:t>prote</w:t>
      </w:r>
      <w:r w:rsidR="007D22FF" w:rsidRPr="00DF1A27">
        <w:rPr>
          <w:rFonts w:asciiTheme="majorHAnsi" w:hAnsiTheme="majorHAnsi" w:cstheme="majorHAnsi"/>
          <w:color w:val="000000" w:themeColor="text1"/>
          <w:sz w:val="28"/>
          <w:szCs w:val="28"/>
        </w:rPr>
        <w:t xml:space="preserve">ins in the body. Stimulation of that </w:t>
      </w:r>
      <w:r w:rsidRPr="00DF1A27">
        <w:rPr>
          <w:rFonts w:asciiTheme="majorHAnsi" w:hAnsiTheme="majorHAnsi" w:cstheme="majorHAnsi"/>
          <w:color w:val="000000" w:themeColor="text1"/>
          <w:sz w:val="28"/>
          <w:szCs w:val="28"/>
        </w:rPr>
        <w:t xml:space="preserve">precise signal can induce the controlled expression and upregulation of </w:t>
      </w:r>
      <w:r w:rsidR="007D22FF" w:rsidRPr="00DF1A27">
        <w:rPr>
          <w:rFonts w:asciiTheme="majorHAnsi" w:hAnsiTheme="majorHAnsi" w:cstheme="majorHAnsi"/>
          <w:color w:val="000000" w:themeColor="text1"/>
          <w:sz w:val="28"/>
          <w:szCs w:val="28"/>
        </w:rPr>
        <w:t>the protein, each of which</w:t>
      </w:r>
      <w:r w:rsidRPr="00DF1A27">
        <w:rPr>
          <w:rFonts w:asciiTheme="majorHAnsi" w:hAnsiTheme="majorHAnsi" w:cstheme="majorHAnsi"/>
          <w:color w:val="000000" w:themeColor="text1"/>
          <w:sz w:val="28"/>
          <w:szCs w:val="28"/>
        </w:rPr>
        <w:t xml:space="preserve"> </w:t>
      </w:r>
      <w:r w:rsidR="007D22FF" w:rsidRPr="00DF1A27">
        <w:rPr>
          <w:rFonts w:asciiTheme="majorHAnsi" w:hAnsiTheme="majorHAnsi" w:cstheme="majorHAnsi"/>
          <w:color w:val="000000" w:themeColor="text1"/>
          <w:sz w:val="28"/>
          <w:szCs w:val="28"/>
        </w:rPr>
        <w:t>has</w:t>
      </w:r>
      <w:r w:rsidRPr="00DF1A27">
        <w:rPr>
          <w:rFonts w:asciiTheme="majorHAnsi" w:hAnsiTheme="majorHAnsi" w:cstheme="majorHAnsi"/>
          <w:color w:val="000000" w:themeColor="text1"/>
          <w:sz w:val="28"/>
          <w:szCs w:val="28"/>
        </w:rPr>
        <w:t xml:space="preserve"> been shown to be beneficial in organ regeneration. This includes multiple growth factors such as IGF, HGF, PDGF, EGF, HGF, and VEGF, and</w:t>
      </w:r>
      <w:r w:rsidR="007D22FF" w:rsidRPr="00DF1A27">
        <w:rPr>
          <w:rFonts w:asciiTheme="majorHAnsi" w:hAnsiTheme="majorHAnsi" w:cstheme="majorHAnsi"/>
          <w:color w:val="000000" w:themeColor="text1"/>
          <w:sz w:val="28"/>
          <w:szCs w:val="28"/>
        </w:rPr>
        <w:t xml:space="preserve"> a protein that </w:t>
      </w:r>
      <w:r w:rsidR="00425146" w:rsidRPr="00DF1A27">
        <w:rPr>
          <w:rFonts w:asciiTheme="majorHAnsi" w:hAnsiTheme="majorHAnsi" w:cstheme="majorHAnsi"/>
          <w:color w:val="000000" w:themeColor="text1"/>
          <w:sz w:val="28"/>
          <w:szCs w:val="28"/>
        </w:rPr>
        <w:t xml:space="preserve">is </w:t>
      </w:r>
      <w:r w:rsidR="007D22FF" w:rsidRPr="00DF1A27">
        <w:rPr>
          <w:rFonts w:asciiTheme="majorHAnsi" w:hAnsiTheme="majorHAnsi" w:cstheme="majorHAnsi"/>
          <w:color w:val="000000" w:themeColor="text1"/>
          <w:sz w:val="28"/>
          <w:szCs w:val="28"/>
        </w:rPr>
        <w:t>reduced with age called Klotho</w:t>
      </w:r>
      <w:r w:rsidRPr="00DF1A27">
        <w:rPr>
          <w:rFonts w:asciiTheme="majorHAnsi" w:hAnsiTheme="majorHAnsi" w:cstheme="majorHAnsi"/>
          <w:color w:val="000000" w:themeColor="text1"/>
          <w:sz w:val="28"/>
          <w:szCs w:val="28"/>
        </w:rPr>
        <w:t xml:space="preserve">. The stimulator used is </w:t>
      </w:r>
      <w:r w:rsidR="00390614" w:rsidRPr="00DF1A27">
        <w:rPr>
          <w:rFonts w:asciiTheme="majorHAnsi" w:hAnsiTheme="majorHAnsi" w:cstheme="majorHAnsi"/>
          <w:color w:val="000000" w:themeColor="text1"/>
          <w:sz w:val="28"/>
          <w:szCs w:val="28"/>
        </w:rPr>
        <w:t xml:space="preserve">a 510K approved </w:t>
      </w:r>
      <w:r w:rsidRPr="00DF1A27">
        <w:rPr>
          <w:rFonts w:asciiTheme="majorHAnsi" w:hAnsiTheme="majorHAnsi" w:cstheme="majorHAnsi"/>
          <w:color w:val="000000" w:themeColor="text1"/>
          <w:sz w:val="28"/>
          <w:szCs w:val="28"/>
        </w:rPr>
        <w:t>programmable</w:t>
      </w:r>
      <w:r w:rsidR="00390614" w:rsidRPr="00DF1A27">
        <w:rPr>
          <w:rFonts w:asciiTheme="majorHAnsi" w:hAnsiTheme="majorHAnsi" w:cstheme="majorHAnsi"/>
          <w:color w:val="000000" w:themeColor="text1"/>
          <w:sz w:val="28"/>
          <w:szCs w:val="28"/>
        </w:rPr>
        <w:t xml:space="preserve"> device that</w:t>
      </w:r>
      <w:r w:rsidRPr="00DF1A27">
        <w:rPr>
          <w:rFonts w:asciiTheme="majorHAnsi" w:hAnsiTheme="majorHAnsi" w:cstheme="majorHAnsi"/>
          <w:color w:val="000000" w:themeColor="text1"/>
          <w:sz w:val="28"/>
          <w:szCs w:val="28"/>
        </w:rPr>
        <w:t xml:space="preserve"> delivers each of the signals at specific duration and strength for that protein, and in any sequence selected. This strategy much more closely mimics the multiple proteins involved </w:t>
      </w:r>
      <w:r w:rsidR="00425146" w:rsidRPr="00DF1A27">
        <w:rPr>
          <w:rFonts w:asciiTheme="majorHAnsi" w:hAnsiTheme="majorHAnsi" w:cstheme="majorHAnsi"/>
          <w:color w:val="000000" w:themeColor="text1"/>
          <w:sz w:val="28"/>
          <w:szCs w:val="28"/>
        </w:rPr>
        <w:t xml:space="preserve">in </w:t>
      </w:r>
      <w:r w:rsidRPr="00DF1A27">
        <w:rPr>
          <w:rFonts w:asciiTheme="majorHAnsi" w:hAnsiTheme="majorHAnsi" w:cstheme="majorHAnsi"/>
          <w:color w:val="000000" w:themeColor="text1"/>
          <w:sz w:val="28"/>
          <w:szCs w:val="28"/>
        </w:rPr>
        <w:t xml:space="preserve">native tissue and organ repair.   </w:t>
      </w:r>
    </w:p>
    <w:p w14:paraId="0237E78F" w14:textId="77777777" w:rsidR="00FD1FF4" w:rsidRPr="00DF1A27" w:rsidRDefault="00FD1FF4" w:rsidP="003429D6">
      <w:pPr>
        <w:rPr>
          <w:rFonts w:asciiTheme="majorHAnsi" w:hAnsiTheme="majorHAnsi" w:cstheme="majorHAnsi"/>
          <w:color w:val="000000" w:themeColor="text1"/>
          <w:sz w:val="28"/>
          <w:szCs w:val="28"/>
        </w:rPr>
      </w:pPr>
    </w:p>
    <w:p w14:paraId="7653F86F" w14:textId="0EE741D3" w:rsidR="00D7238E" w:rsidRPr="00DF1A27" w:rsidRDefault="00352CF3" w:rsidP="003429D6">
      <w:pPr>
        <w:rPr>
          <w:rFonts w:asciiTheme="majorHAnsi" w:hAnsiTheme="majorHAnsi" w:cstheme="majorHAnsi"/>
          <w:color w:val="000000" w:themeColor="text1"/>
          <w:sz w:val="28"/>
          <w:szCs w:val="28"/>
        </w:rPr>
      </w:pPr>
      <w:proofErr w:type="spellStart"/>
      <w:r w:rsidRPr="00DF1A27">
        <w:rPr>
          <w:rFonts w:asciiTheme="majorHAnsi" w:hAnsiTheme="majorHAnsi" w:cstheme="majorHAnsi"/>
          <w:color w:val="000000" w:themeColor="text1"/>
          <w:sz w:val="28"/>
          <w:szCs w:val="28"/>
        </w:rPr>
        <w:t>Ortho</w:t>
      </w:r>
      <w:r w:rsidR="009A4ADF" w:rsidRPr="00DF1A27">
        <w:rPr>
          <w:rFonts w:asciiTheme="majorHAnsi" w:hAnsiTheme="majorHAnsi" w:cstheme="majorHAnsi"/>
          <w:color w:val="000000" w:themeColor="text1"/>
          <w:sz w:val="28"/>
          <w:szCs w:val="28"/>
        </w:rPr>
        <w:t>Stim</w:t>
      </w:r>
      <w:proofErr w:type="spellEnd"/>
      <w:r w:rsidR="00425146" w:rsidRPr="00DF1A27">
        <w:rPr>
          <w:rFonts w:asciiTheme="majorHAnsi" w:hAnsiTheme="majorHAnsi" w:cstheme="majorHAnsi"/>
          <w:color w:val="000000" w:themeColor="text1"/>
          <w:sz w:val="28"/>
          <w:szCs w:val="28"/>
        </w:rPr>
        <w:t xml:space="preserve"> is an </w:t>
      </w:r>
      <w:r w:rsidR="003429D6" w:rsidRPr="00DF1A27">
        <w:rPr>
          <w:rFonts w:asciiTheme="majorHAnsi" w:hAnsiTheme="majorHAnsi" w:cstheme="majorHAnsi"/>
          <w:color w:val="000000" w:themeColor="text1"/>
          <w:sz w:val="28"/>
          <w:szCs w:val="28"/>
        </w:rPr>
        <w:t>approach</w:t>
      </w:r>
      <w:r w:rsidR="000A68B2" w:rsidRPr="00DF1A27">
        <w:rPr>
          <w:rFonts w:asciiTheme="majorHAnsi" w:hAnsiTheme="majorHAnsi" w:cstheme="majorHAnsi"/>
          <w:color w:val="000000" w:themeColor="text1"/>
          <w:sz w:val="28"/>
          <w:szCs w:val="28"/>
        </w:rPr>
        <w:t xml:space="preserve"> to the treatment of orthopedic problems including osteoarthritis</w:t>
      </w:r>
      <w:r w:rsidR="00425146" w:rsidRPr="00DF1A27">
        <w:rPr>
          <w:rFonts w:asciiTheme="majorHAnsi" w:hAnsiTheme="majorHAnsi" w:cstheme="majorHAnsi"/>
          <w:color w:val="000000" w:themeColor="text1"/>
          <w:sz w:val="28"/>
          <w:szCs w:val="28"/>
        </w:rPr>
        <w:t>,</w:t>
      </w:r>
      <w:r w:rsidR="000A68B2" w:rsidRPr="00DF1A27">
        <w:rPr>
          <w:rFonts w:asciiTheme="majorHAnsi" w:hAnsiTheme="majorHAnsi" w:cstheme="majorHAnsi"/>
          <w:color w:val="000000" w:themeColor="text1"/>
          <w:sz w:val="28"/>
          <w:szCs w:val="28"/>
        </w:rPr>
        <w:t xml:space="preserve"> that is </w:t>
      </w:r>
      <w:r w:rsidR="003429D6" w:rsidRPr="00DF1A27">
        <w:rPr>
          <w:rFonts w:asciiTheme="majorHAnsi" w:hAnsiTheme="majorHAnsi" w:cstheme="majorHAnsi"/>
          <w:color w:val="000000" w:themeColor="text1"/>
          <w:sz w:val="28"/>
          <w:szCs w:val="28"/>
        </w:rPr>
        <w:t>based</w:t>
      </w:r>
      <w:r w:rsidR="006A1E9B" w:rsidRPr="00DF1A27">
        <w:rPr>
          <w:rFonts w:asciiTheme="majorHAnsi" w:hAnsiTheme="majorHAnsi" w:cstheme="majorHAnsi"/>
          <w:color w:val="000000" w:themeColor="text1"/>
          <w:sz w:val="28"/>
          <w:szCs w:val="28"/>
        </w:rPr>
        <w:t xml:space="preserve"> primarily</w:t>
      </w:r>
      <w:r w:rsidR="003429D6" w:rsidRPr="00DF1A27">
        <w:rPr>
          <w:rFonts w:asciiTheme="majorHAnsi" w:hAnsiTheme="majorHAnsi" w:cstheme="majorHAnsi"/>
          <w:color w:val="000000" w:themeColor="text1"/>
          <w:sz w:val="28"/>
          <w:szCs w:val="28"/>
        </w:rPr>
        <w:t xml:space="preserve"> on use </w:t>
      </w:r>
      <w:r w:rsidR="00390614" w:rsidRPr="00DF1A27">
        <w:rPr>
          <w:rFonts w:asciiTheme="majorHAnsi" w:hAnsiTheme="majorHAnsi" w:cstheme="majorHAnsi"/>
          <w:color w:val="000000" w:themeColor="text1"/>
          <w:sz w:val="28"/>
          <w:szCs w:val="28"/>
        </w:rPr>
        <w:t xml:space="preserve">of </w:t>
      </w:r>
      <w:r w:rsidR="006A1E9B" w:rsidRPr="00DF1A27">
        <w:rPr>
          <w:rFonts w:asciiTheme="majorHAnsi" w:hAnsiTheme="majorHAnsi" w:cstheme="majorHAnsi"/>
          <w:color w:val="000000" w:themeColor="text1"/>
          <w:sz w:val="28"/>
          <w:szCs w:val="28"/>
        </w:rPr>
        <w:t>bioelectric stimulation to deliver</w:t>
      </w:r>
      <w:r w:rsidR="003429D6" w:rsidRPr="00DF1A27">
        <w:rPr>
          <w:rFonts w:asciiTheme="majorHAnsi" w:hAnsiTheme="majorHAnsi" w:cstheme="majorHAnsi"/>
          <w:color w:val="000000" w:themeColor="text1"/>
          <w:sz w:val="28"/>
          <w:szCs w:val="28"/>
        </w:rPr>
        <w:t xml:space="preserve"> </w:t>
      </w:r>
      <w:r w:rsidR="006A1E9B" w:rsidRPr="00DF1A27">
        <w:rPr>
          <w:rFonts w:asciiTheme="majorHAnsi" w:hAnsiTheme="majorHAnsi" w:cstheme="majorHAnsi"/>
          <w:color w:val="000000" w:themeColor="text1"/>
          <w:sz w:val="28"/>
          <w:szCs w:val="28"/>
        </w:rPr>
        <w:t xml:space="preserve">a </w:t>
      </w:r>
      <w:r w:rsidR="003429D6" w:rsidRPr="00DF1A27">
        <w:rPr>
          <w:rFonts w:asciiTheme="majorHAnsi" w:hAnsiTheme="majorHAnsi" w:cstheme="majorHAnsi"/>
          <w:color w:val="000000" w:themeColor="text1"/>
          <w:sz w:val="28"/>
          <w:szCs w:val="28"/>
        </w:rPr>
        <w:t xml:space="preserve">combination of </w:t>
      </w:r>
      <w:r w:rsidR="005E1809" w:rsidRPr="00DF1A27">
        <w:rPr>
          <w:rFonts w:asciiTheme="majorHAnsi" w:hAnsiTheme="majorHAnsi" w:cstheme="majorHAnsi"/>
          <w:color w:val="000000" w:themeColor="text1"/>
          <w:sz w:val="28"/>
          <w:szCs w:val="28"/>
        </w:rPr>
        <w:t xml:space="preserve">precise </w:t>
      </w:r>
      <w:r w:rsidR="003429D6" w:rsidRPr="00DF1A27">
        <w:rPr>
          <w:rFonts w:asciiTheme="majorHAnsi" w:hAnsiTheme="majorHAnsi" w:cstheme="majorHAnsi"/>
          <w:color w:val="000000" w:themeColor="text1"/>
          <w:sz w:val="28"/>
          <w:szCs w:val="28"/>
        </w:rPr>
        <w:t xml:space="preserve">non-invasive </w:t>
      </w:r>
      <w:r w:rsidR="00D7238E" w:rsidRPr="00DF1A27">
        <w:rPr>
          <w:rFonts w:asciiTheme="majorHAnsi" w:hAnsiTheme="majorHAnsi" w:cstheme="majorHAnsi"/>
          <w:color w:val="000000" w:themeColor="text1"/>
          <w:sz w:val="28"/>
          <w:szCs w:val="28"/>
        </w:rPr>
        <w:t>microcurrent</w:t>
      </w:r>
      <w:r w:rsidR="006A1E9B" w:rsidRPr="00DF1A27">
        <w:rPr>
          <w:rFonts w:asciiTheme="majorHAnsi" w:hAnsiTheme="majorHAnsi" w:cstheme="majorHAnsi"/>
          <w:color w:val="000000" w:themeColor="text1"/>
          <w:sz w:val="28"/>
          <w:szCs w:val="28"/>
        </w:rPr>
        <w:t xml:space="preserve"> </w:t>
      </w:r>
      <w:r w:rsidR="003429D6" w:rsidRPr="00DF1A27">
        <w:rPr>
          <w:rFonts w:asciiTheme="majorHAnsi" w:hAnsiTheme="majorHAnsi" w:cstheme="majorHAnsi"/>
          <w:color w:val="000000" w:themeColor="text1"/>
          <w:sz w:val="28"/>
          <w:szCs w:val="28"/>
        </w:rPr>
        <w:t xml:space="preserve">signals </w:t>
      </w:r>
      <w:r w:rsidRPr="00DF1A27">
        <w:rPr>
          <w:rFonts w:asciiTheme="majorHAnsi" w:hAnsiTheme="majorHAnsi" w:cstheme="majorHAnsi"/>
          <w:color w:val="000000" w:themeColor="text1"/>
          <w:sz w:val="28"/>
          <w:szCs w:val="28"/>
        </w:rPr>
        <w:t>to the knee joint</w:t>
      </w:r>
      <w:r w:rsidR="003429D6" w:rsidRPr="00DF1A27">
        <w:rPr>
          <w:rFonts w:asciiTheme="majorHAnsi" w:hAnsiTheme="majorHAnsi" w:cstheme="majorHAnsi"/>
          <w:color w:val="000000" w:themeColor="text1"/>
          <w:sz w:val="28"/>
          <w:szCs w:val="28"/>
        </w:rPr>
        <w:t xml:space="preserve"> to </w:t>
      </w:r>
      <w:r w:rsidR="00D7238E" w:rsidRPr="00DF1A27">
        <w:rPr>
          <w:rFonts w:asciiTheme="majorHAnsi" w:hAnsiTheme="majorHAnsi" w:cstheme="majorHAnsi"/>
          <w:color w:val="000000" w:themeColor="text1"/>
          <w:sz w:val="28"/>
          <w:szCs w:val="28"/>
        </w:rPr>
        <w:t>upregulate the</w:t>
      </w:r>
      <w:r w:rsidR="003429D6" w:rsidRPr="00DF1A27">
        <w:rPr>
          <w:rFonts w:asciiTheme="majorHAnsi" w:hAnsiTheme="majorHAnsi" w:cstheme="majorHAnsi"/>
          <w:color w:val="000000" w:themeColor="text1"/>
          <w:sz w:val="28"/>
          <w:szCs w:val="28"/>
        </w:rPr>
        <w:t xml:space="preserve"> </w:t>
      </w:r>
      <w:r w:rsidR="006A1E9B" w:rsidRPr="00DF1A27">
        <w:rPr>
          <w:rFonts w:asciiTheme="majorHAnsi" w:hAnsiTheme="majorHAnsi" w:cstheme="majorHAnsi"/>
          <w:color w:val="000000" w:themeColor="text1"/>
          <w:sz w:val="28"/>
          <w:szCs w:val="28"/>
        </w:rPr>
        <w:t xml:space="preserve">local tissue </w:t>
      </w:r>
      <w:r w:rsidR="009F3B01" w:rsidRPr="00DF1A27">
        <w:rPr>
          <w:rFonts w:asciiTheme="majorHAnsi" w:hAnsiTheme="majorHAnsi" w:cstheme="majorHAnsi"/>
          <w:color w:val="000000" w:themeColor="text1"/>
          <w:sz w:val="28"/>
          <w:szCs w:val="28"/>
        </w:rPr>
        <w:t xml:space="preserve">expression of </w:t>
      </w:r>
      <w:r w:rsidR="006A1E9B" w:rsidRPr="00DF1A27">
        <w:rPr>
          <w:rFonts w:asciiTheme="majorHAnsi" w:hAnsiTheme="majorHAnsi" w:cstheme="majorHAnsi"/>
          <w:color w:val="000000" w:themeColor="text1"/>
          <w:sz w:val="28"/>
          <w:szCs w:val="28"/>
        </w:rPr>
        <w:t xml:space="preserve">six pro-regenerative </w:t>
      </w:r>
      <w:r w:rsidR="005342EC" w:rsidRPr="00DF1A27">
        <w:rPr>
          <w:rFonts w:asciiTheme="majorHAnsi" w:hAnsiTheme="majorHAnsi" w:cstheme="majorHAnsi"/>
          <w:color w:val="000000" w:themeColor="text1"/>
          <w:sz w:val="28"/>
          <w:szCs w:val="28"/>
        </w:rPr>
        <w:t xml:space="preserve">target </w:t>
      </w:r>
      <w:r w:rsidR="009F3B01" w:rsidRPr="00DF1A27">
        <w:rPr>
          <w:rFonts w:asciiTheme="majorHAnsi" w:hAnsiTheme="majorHAnsi" w:cstheme="majorHAnsi"/>
          <w:color w:val="000000" w:themeColor="text1"/>
          <w:sz w:val="28"/>
          <w:szCs w:val="28"/>
        </w:rPr>
        <w:t xml:space="preserve">proteins that drive </w:t>
      </w:r>
      <w:r w:rsidR="003429D6" w:rsidRPr="00DF1A27">
        <w:rPr>
          <w:rFonts w:asciiTheme="majorHAnsi" w:hAnsiTheme="majorHAnsi" w:cstheme="majorHAnsi"/>
          <w:color w:val="000000" w:themeColor="text1"/>
          <w:sz w:val="28"/>
          <w:szCs w:val="28"/>
        </w:rPr>
        <w:t xml:space="preserve">native stem cell </w:t>
      </w:r>
      <w:r w:rsidR="00425146" w:rsidRPr="00DF1A27">
        <w:rPr>
          <w:rFonts w:asciiTheme="majorHAnsi" w:hAnsiTheme="majorHAnsi" w:cstheme="majorHAnsi"/>
          <w:color w:val="000000" w:themeColor="text1"/>
          <w:sz w:val="28"/>
          <w:szCs w:val="28"/>
        </w:rPr>
        <w:t>recruitment, proliferation, and d</w:t>
      </w:r>
      <w:r w:rsidR="009F3B01" w:rsidRPr="00DF1A27">
        <w:rPr>
          <w:rFonts w:asciiTheme="majorHAnsi" w:hAnsiTheme="majorHAnsi" w:cstheme="majorHAnsi"/>
          <w:color w:val="000000" w:themeColor="text1"/>
          <w:sz w:val="28"/>
          <w:szCs w:val="28"/>
        </w:rPr>
        <w:t>ifferentiation</w:t>
      </w:r>
      <w:r w:rsidR="00EB3192" w:rsidRPr="00DF1A27">
        <w:rPr>
          <w:rFonts w:asciiTheme="majorHAnsi" w:hAnsiTheme="majorHAnsi" w:cstheme="majorHAnsi"/>
          <w:color w:val="000000" w:themeColor="text1"/>
          <w:sz w:val="28"/>
          <w:szCs w:val="28"/>
        </w:rPr>
        <w:t>,</w:t>
      </w:r>
      <w:r w:rsidR="009F3B01" w:rsidRPr="00DF1A27">
        <w:rPr>
          <w:rFonts w:asciiTheme="majorHAnsi" w:hAnsiTheme="majorHAnsi" w:cstheme="majorHAnsi"/>
          <w:color w:val="000000" w:themeColor="text1"/>
          <w:sz w:val="28"/>
          <w:szCs w:val="28"/>
        </w:rPr>
        <w:t xml:space="preserve"> to achieve </w:t>
      </w:r>
      <w:r w:rsidRPr="00DF1A27">
        <w:rPr>
          <w:rFonts w:asciiTheme="majorHAnsi" w:hAnsiTheme="majorHAnsi" w:cstheme="majorHAnsi"/>
          <w:color w:val="000000" w:themeColor="text1"/>
          <w:sz w:val="28"/>
          <w:szCs w:val="28"/>
        </w:rPr>
        <w:t>significant pain relief and regeneration of cartilage</w:t>
      </w:r>
      <w:r w:rsidR="005455A5" w:rsidRPr="00DF1A27">
        <w:rPr>
          <w:rFonts w:asciiTheme="majorHAnsi" w:hAnsiTheme="majorHAnsi" w:cstheme="majorHAnsi"/>
          <w:color w:val="000000" w:themeColor="text1"/>
          <w:sz w:val="28"/>
          <w:szCs w:val="28"/>
          <w:vertAlign w:val="superscript"/>
        </w:rPr>
        <w:t>1-9</w:t>
      </w:r>
      <w:r w:rsidR="00EB3192" w:rsidRPr="00DF1A27">
        <w:rPr>
          <w:rFonts w:asciiTheme="majorHAnsi" w:hAnsiTheme="majorHAnsi" w:cstheme="majorHAnsi"/>
          <w:color w:val="000000" w:themeColor="text1"/>
          <w:sz w:val="28"/>
          <w:szCs w:val="28"/>
        </w:rPr>
        <w:t xml:space="preserve">. </w:t>
      </w:r>
      <w:r w:rsidR="00D7238E" w:rsidRPr="00DF1A27">
        <w:rPr>
          <w:rFonts w:asciiTheme="majorHAnsi" w:hAnsiTheme="majorHAnsi" w:cstheme="majorHAnsi"/>
          <w:color w:val="000000" w:themeColor="text1"/>
          <w:sz w:val="28"/>
          <w:szCs w:val="28"/>
        </w:rPr>
        <w:t>It has been used in many patients for a variety of clinical conditions and proven safe</w:t>
      </w:r>
      <w:r w:rsidR="005342EC" w:rsidRPr="00DF1A27">
        <w:rPr>
          <w:rFonts w:asciiTheme="majorHAnsi" w:hAnsiTheme="majorHAnsi" w:cstheme="majorHAnsi"/>
          <w:color w:val="000000" w:themeColor="text1"/>
          <w:sz w:val="28"/>
          <w:szCs w:val="28"/>
        </w:rPr>
        <w:t>, including</w:t>
      </w:r>
      <w:r w:rsidR="00425146" w:rsidRPr="00DF1A27">
        <w:rPr>
          <w:rFonts w:asciiTheme="majorHAnsi" w:hAnsiTheme="majorHAnsi" w:cstheme="majorHAnsi"/>
          <w:color w:val="000000" w:themeColor="text1"/>
          <w:sz w:val="28"/>
          <w:szCs w:val="28"/>
        </w:rPr>
        <w:t xml:space="preserve"> now being </w:t>
      </w:r>
      <w:r w:rsidR="00425146" w:rsidRPr="00DF1A27">
        <w:rPr>
          <w:rFonts w:asciiTheme="majorHAnsi" w:hAnsiTheme="majorHAnsi" w:cstheme="majorHAnsi"/>
          <w:color w:val="000000" w:themeColor="text1"/>
          <w:sz w:val="28"/>
          <w:szCs w:val="28"/>
        </w:rPr>
        <w:lastRenderedPageBreak/>
        <w:t>evaluated as an anti-</w:t>
      </w:r>
      <w:r w:rsidR="00D7238E" w:rsidRPr="00DF1A27">
        <w:rPr>
          <w:rFonts w:asciiTheme="majorHAnsi" w:hAnsiTheme="majorHAnsi" w:cstheme="majorHAnsi"/>
          <w:color w:val="000000" w:themeColor="text1"/>
          <w:sz w:val="28"/>
          <w:szCs w:val="28"/>
        </w:rPr>
        <w:t xml:space="preserve">cancer therapy. </w:t>
      </w:r>
      <w:r w:rsidR="005C37EE" w:rsidRPr="00DF1A27">
        <w:rPr>
          <w:rFonts w:asciiTheme="majorHAnsi" w:hAnsiTheme="majorHAnsi" w:cstheme="majorHAnsi"/>
          <w:color w:val="000000" w:themeColor="text1"/>
          <w:sz w:val="28"/>
          <w:szCs w:val="28"/>
        </w:rPr>
        <w:t>All subjects in this study will receive bioelectric stimulation (BES)</w:t>
      </w:r>
      <w:r w:rsidR="00257068" w:rsidRPr="00DF1A27">
        <w:rPr>
          <w:rFonts w:asciiTheme="majorHAnsi" w:hAnsiTheme="majorHAnsi" w:cstheme="majorHAnsi"/>
          <w:color w:val="000000" w:themeColor="text1"/>
          <w:sz w:val="28"/>
          <w:szCs w:val="28"/>
        </w:rPr>
        <w:t xml:space="preserve"> delivered by a </w:t>
      </w:r>
      <w:r w:rsidR="006F004A" w:rsidRPr="00DF1A27">
        <w:rPr>
          <w:rFonts w:asciiTheme="majorHAnsi" w:hAnsiTheme="majorHAnsi" w:cstheme="majorHAnsi"/>
          <w:color w:val="000000" w:themeColor="text1"/>
          <w:sz w:val="28"/>
          <w:szCs w:val="28"/>
        </w:rPr>
        <w:t xml:space="preserve">Mettler </w:t>
      </w:r>
      <w:r w:rsidR="00257068" w:rsidRPr="00DF1A27">
        <w:rPr>
          <w:rFonts w:asciiTheme="majorHAnsi" w:hAnsiTheme="majorHAnsi" w:cstheme="majorHAnsi"/>
          <w:color w:val="000000" w:themeColor="text1"/>
          <w:sz w:val="28"/>
          <w:szCs w:val="28"/>
        </w:rPr>
        <w:t>stimulator</w:t>
      </w:r>
      <w:r w:rsidR="006F004A" w:rsidRPr="00DF1A27">
        <w:rPr>
          <w:rFonts w:asciiTheme="majorHAnsi" w:hAnsiTheme="majorHAnsi" w:cstheme="majorHAnsi"/>
          <w:color w:val="000000" w:themeColor="text1"/>
          <w:sz w:val="28"/>
          <w:szCs w:val="28"/>
        </w:rPr>
        <w:t xml:space="preserve"> which has FDA 510K approval for the indications of pain relief, improved blood supply, improved muscle function, </w:t>
      </w:r>
      <w:r w:rsidR="00425146" w:rsidRPr="00DF1A27">
        <w:rPr>
          <w:rFonts w:asciiTheme="majorHAnsi" w:hAnsiTheme="majorHAnsi" w:cstheme="majorHAnsi"/>
          <w:color w:val="000000" w:themeColor="text1"/>
          <w:sz w:val="28"/>
          <w:szCs w:val="28"/>
        </w:rPr>
        <w:t xml:space="preserve">and </w:t>
      </w:r>
      <w:r w:rsidR="006F004A" w:rsidRPr="00DF1A27">
        <w:rPr>
          <w:rFonts w:asciiTheme="majorHAnsi" w:hAnsiTheme="majorHAnsi" w:cstheme="majorHAnsi"/>
          <w:color w:val="000000" w:themeColor="text1"/>
          <w:sz w:val="28"/>
          <w:szCs w:val="28"/>
        </w:rPr>
        <w:t>improved wound healing. The stimulator is connected</w:t>
      </w:r>
      <w:r w:rsidR="005C37EE" w:rsidRPr="00DF1A27">
        <w:rPr>
          <w:rFonts w:asciiTheme="majorHAnsi" w:hAnsiTheme="majorHAnsi" w:cstheme="majorHAnsi"/>
          <w:color w:val="000000" w:themeColor="text1"/>
          <w:sz w:val="28"/>
          <w:szCs w:val="28"/>
        </w:rPr>
        <w:t xml:space="preserve"> </w:t>
      </w:r>
      <w:r w:rsidR="00425146" w:rsidRPr="00DF1A27">
        <w:rPr>
          <w:rFonts w:asciiTheme="majorHAnsi" w:hAnsiTheme="majorHAnsi" w:cstheme="majorHAnsi"/>
          <w:color w:val="000000" w:themeColor="text1"/>
          <w:sz w:val="28"/>
          <w:szCs w:val="28"/>
        </w:rPr>
        <w:t>to</w:t>
      </w:r>
      <w:r w:rsidR="006A1E9B" w:rsidRPr="00DF1A27">
        <w:rPr>
          <w:rFonts w:asciiTheme="majorHAnsi" w:hAnsiTheme="majorHAnsi" w:cstheme="majorHAnsi"/>
          <w:color w:val="000000" w:themeColor="text1"/>
          <w:sz w:val="28"/>
          <w:szCs w:val="28"/>
        </w:rPr>
        <w:t xml:space="preserve"> patch electrodes on the sides of the knee</w:t>
      </w:r>
      <w:r w:rsidR="00425146" w:rsidRPr="00DF1A27">
        <w:rPr>
          <w:rFonts w:asciiTheme="majorHAnsi" w:hAnsiTheme="majorHAnsi" w:cstheme="majorHAnsi"/>
          <w:color w:val="000000" w:themeColor="text1"/>
          <w:sz w:val="28"/>
          <w:szCs w:val="28"/>
        </w:rPr>
        <w:t>. Each patient will receive</w:t>
      </w:r>
      <w:r w:rsidR="006F004A" w:rsidRPr="00DF1A27">
        <w:rPr>
          <w:rFonts w:asciiTheme="majorHAnsi" w:hAnsiTheme="majorHAnsi" w:cstheme="majorHAnsi"/>
          <w:color w:val="000000" w:themeColor="text1"/>
          <w:sz w:val="28"/>
          <w:szCs w:val="28"/>
        </w:rPr>
        <w:t xml:space="preserve"> </w:t>
      </w:r>
      <w:r w:rsidR="00425146" w:rsidRPr="00DF1A27">
        <w:rPr>
          <w:rFonts w:asciiTheme="majorHAnsi" w:hAnsiTheme="majorHAnsi" w:cstheme="majorHAnsi"/>
          <w:color w:val="000000" w:themeColor="text1"/>
          <w:sz w:val="28"/>
          <w:szCs w:val="28"/>
        </w:rPr>
        <w:t xml:space="preserve">bioelectric stimulation </w:t>
      </w:r>
      <w:r w:rsidR="006F004A" w:rsidRPr="00DF1A27">
        <w:rPr>
          <w:rFonts w:asciiTheme="majorHAnsi" w:hAnsiTheme="majorHAnsi" w:cstheme="majorHAnsi"/>
          <w:color w:val="000000" w:themeColor="text1"/>
          <w:sz w:val="28"/>
          <w:szCs w:val="28"/>
        </w:rPr>
        <w:t>treatments twice/week for 30 minutes for 8 weeks</w:t>
      </w:r>
      <w:r w:rsidR="00D7238E" w:rsidRPr="00DF1A27">
        <w:rPr>
          <w:rFonts w:asciiTheme="majorHAnsi" w:hAnsiTheme="majorHAnsi" w:cstheme="majorHAnsi"/>
          <w:color w:val="000000" w:themeColor="text1"/>
          <w:sz w:val="28"/>
          <w:szCs w:val="28"/>
        </w:rPr>
        <w:t>.</w:t>
      </w:r>
      <w:r w:rsidR="006F004A" w:rsidRPr="00DF1A27">
        <w:rPr>
          <w:rFonts w:asciiTheme="majorHAnsi" w:hAnsiTheme="majorHAnsi" w:cstheme="majorHAnsi"/>
          <w:color w:val="000000" w:themeColor="text1"/>
          <w:sz w:val="28"/>
          <w:szCs w:val="28"/>
        </w:rPr>
        <w:t xml:space="preserve"> </w:t>
      </w:r>
    </w:p>
    <w:p w14:paraId="673F85D4" w14:textId="77777777" w:rsidR="006F004A" w:rsidRPr="00DF1A27" w:rsidRDefault="006F004A" w:rsidP="003429D6">
      <w:pPr>
        <w:rPr>
          <w:rFonts w:asciiTheme="majorHAnsi" w:hAnsiTheme="majorHAnsi" w:cstheme="majorHAnsi"/>
          <w:color w:val="000000" w:themeColor="text1"/>
          <w:sz w:val="28"/>
          <w:szCs w:val="28"/>
        </w:rPr>
      </w:pPr>
    </w:p>
    <w:p w14:paraId="628DF150" w14:textId="2DD6580D" w:rsidR="006F004A" w:rsidRPr="00DF1A27" w:rsidRDefault="006F004A" w:rsidP="003429D6">
      <w:pPr>
        <w:rPr>
          <w:rFonts w:asciiTheme="majorHAnsi" w:eastAsia="Times New Roman" w:hAnsiTheme="majorHAnsi" w:cstheme="majorHAnsi"/>
          <w:sz w:val="28"/>
          <w:szCs w:val="28"/>
        </w:rPr>
      </w:pPr>
      <w:r w:rsidRPr="00DF1A27">
        <w:rPr>
          <w:rFonts w:asciiTheme="majorHAnsi" w:hAnsiTheme="majorHAnsi" w:cstheme="majorHAnsi"/>
          <w:color w:val="000000" w:themeColor="text1"/>
          <w:sz w:val="28"/>
          <w:szCs w:val="28"/>
        </w:rPr>
        <w:t xml:space="preserve">In addition, patients will receive a Prizm knee wrap that </w:t>
      </w:r>
      <w:r w:rsidR="000A68B2" w:rsidRPr="00DF1A27">
        <w:rPr>
          <w:rFonts w:asciiTheme="majorHAnsi" w:hAnsiTheme="majorHAnsi" w:cstheme="majorHAnsi"/>
          <w:color w:val="000000" w:themeColor="text1"/>
          <w:sz w:val="28"/>
          <w:szCs w:val="28"/>
        </w:rPr>
        <w:t>provide</w:t>
      </w:r>
      <w:r w:rsidR="00390614" w:rsidRPr="00DF1A27">
        <w:rPr>
          <w:rFonts w:asciiTheme="majorHAnsi" w:hAnsiTheme="majorHAnsi" w:cstheme="majorHAnsi"/>
          <w:color w:val="000000" w:themeColor="text1"/>
          <w:sz w:val="28"/>
          <w:szCs w:val="28"/>
        </w:rPr>
        <w:t>s</w:t>
      </w:r>
      <w:r w:rsidR="000A68B2" w:rsidRPr="00DF1A27">
        <w:rPr>
          <w:rFonts w:asciiTheme="majorHAnsi" w:hAnsiTheme="majorHAnsi" w:cstheme="majorHAnsi"/>
          <w:color w:val="000000" w:themeColor="text1"/>
          <w:sz w:val="28"/>
          <w:szCs w:val="28"/>
        </w:rPr>
        <w:t xml:space="preserve"> additional microcurrent bioelectric stimulation. </w:t>
      </w:r>
      <w:r w:rsidR="00E55D2F" w:rsidRPr="00DF1A27">
        <w:rPr>
          <w:rFonts w:asciiTheme="majorHAnsi" w:eastAsia="Times New Roman" w:hAnsiTheme="majorHAnsi" w:cstheme="majorHAnsi"/>
          <w:color w:val="000000"/>
          <w:sz w:val="28"/>
          <w:szCs w:val="28"/>
        </w:rPr>
        <w:t xml:space="preserve">Prizm Medical, Inc. develops and manufactures electrotherapy devices for therapeutic pain management, increased blood circulation, improve range of motion, and retardation of disuse atrophy (muscle wasting). Their products </w:t>
      </w:r>
      <w:r w:rsidR="00E55D2F" w:rsidRPr="00DF1A27">
        <w:rPr>
          <w:rFonts w:asciiTheme="majorHAnsi" w:hAnsiTheme="majorHAnsi" w:cstheme="majorHAnsi"/>
          <w:color w:val="000000" w:themeColor="text1"/>
          <w:sz w:val="28"/>
          <w:szCs w:val="28"/>
        </w:rPr>
        <w:t xml:space="preserve">include </w:t>
      </w:r>
      <w:r w:rsidR="005455A5" w:rsidRPr="00DF1A27">
        <w:rPr>
          <w:rFonts w:asciiTheme="majorHAnsi" w:hAnsiTheme="majorHAnsi" w:cstheme="majorHAnsi"/>
          <w:color w:val="000000" w:themeColor="text1"/>
          <w:sz w:val="28"/>
          <w:szCs w:val="28"/>
        </w:rPr>
        <w:t xml:space="preserve">mesh wraps that contain </w:t>
      </w:r>
      <w:r w:rsidR="00E55D2F" w:rsidRPr="00DF1A27">
        <w:rPr>
          <w:rFonts w:asciiTheme="majorHAnsi" w:hAnsiTheme="majorHAnsi" w:cstheme="majorHAnsi"/>
          <w:color w:val="000000" w:themeColor="text1"/>
          <w:sz w:val="28"/>
          <w:szCs w:val="28"/>
        </w:rPr>
        <w:t xml:space="preserve">microelectrodes and </w:t>
      </w:r>
      <w:r w:rsidR="005455A5" w:rsidRPr="00DF1A27">
        <w:rPr>
          <w:rFonts w:asciiTheme="majorHAnsi" w:hAnsiTheme="majorHAnsi" w:cstheme="majorHAnsi"/>
          <w:color w:val="000000" w:themeColor="text1"/>
          <w:sz w:val="28"/>
          <w:szCs w:val="28"/>
        </w:rPr>
        <w:t>are</w:t>
      </w:r>
      <w:r w:rsidR="00E55D2F" w:rsidRPr="00DF1A27">
        <w:rPr>
          <w:rFonts w:asciiTheme="majorHAnsi" w:hAnsiTheme="majorHAnsi" w:cstheme="majorHAnsi"/>
          <w:color w:val="000000" w:themeColor="text1"/>
          <w:sz w:val="28"/>
          <w:szCs w:val="28"/>
        </w:rPr>
        <w:t xml:space="preserve"> connected to a small light weight stimulator worn on the ankle at home for 30 minutes daily to provide additional bioelectric stimulation to enhance clinical benefit</w:t>
      </w:r>
      <w:r w:rsidR="005455A5" w:rsidRPr="00DF1A27">
        <w:rPr>
          <w:rFonts w:asciiTheme="majorHAnsi" w:eastAsia="Times New Roman" w:hAnsiTheme="majorHAnsi" w:cstheme="majorHAnsi"/>
          <w:color w:val="000000"/>
          <w:sz w:val="28"/>
          <w:szCs w:val="28"/>
        </w:rPr>
        <w:t>. The</w:t>
      </w:r>
      <w:r w:rsidR="00E55D2F" w:rsidRPr="00DF1A27">
        <w:rPr>
          <w:rFonts w:asciiTheme="majorHAnsi" w:eastAsia="Times New Roman" w:hAnsiTheme="majorHAnsi" w:cstheme="majorHAnsi"/>
          <w:color w:val="000000"/>
          <w:sz w:val="28"/>
          <w:szCs w:val="28"/>
        </w:rPr>
        <w:t xml:space="preserve"> stimulators are pulsed direct current neuromuscular and TENS pain relief stimulators. </w:t>
      </w:r>
      <w:r w:rsidR="00E55D2F" w:rsidRPr="00DF1A27">
        <w:rPr>
          <w:rFonts w:asciiTheme="majorHAnsi" w:hAnsiTheme="majorHAnsi" w:cstheme="majorHAnsi"/>
          <w:color w:val="000000" w:themeColor="text1"/>
          <w:sz w:val="28"/>
          <w:szCs w:val="28"/>
        </w:rPr>
        <w:t xml:space="preserve">It also has 510K approval </w:t>
      </w:r>
      <w:r w:rsidR="00E55D2F" w:rsidRPr="00DF1A27">
        <w:rPr>
          <w:rFonts w:asciiTheme="majorHAnsi" w:eastAsia="Times New Roman" w:hAnsiTheme="majorHAnsi" w:cstheme="majorHAnsi"/>
          <w:color w:val="000000"/>
          <w:sz w:val="28"/>
          <w:szCs w:val="28"/>
        </w:rPr>
        <w:t xml:space="preserve">to treat acute and chronic injuries, sources of pain, increase circulation while improving range of motion, and to minimize soft tissue atrophy and injury </w:t>
      </w:r>
      <w:r w:rsidRPr="00DF1A27">
        <w:rPr>
          <w:rFonts w:asciiTheme="majorHAnsi" w:hAnsiTheme="majorHAnsi" w:cstheme="majorHAnsi"/>
          <w:color w:val="000000" w:themeColor="text1"/>
          <w:sz w:val="28"/>
          <w:szCs w:val="28"/>
        </w:rPr>
        <w:t xml:space="preserve">and has been used in </w:t>
      </w:r>
      <w:r w:rsidR="00E55D2F" w:rsidRPr="00DF1A27">
        <w:rPr>
          <w:rFonts w:asciiTheme="majorHAnsi" w:hAnsiTheme="majorHAnsi" w:cstheme="majorHAnsi"/>
          <w:color w:val="000000" w:themeColor="text1"/>
          <w:sz w:val="28"/>
          <w:szCs w:val="28"/>
        </w:rPr>
        <w:t xml:space="preserve">over 250,000 </w:t>
      </w:r>
      <w:r w:rsidRPr="00DF1A27">
        <w:rPr>
          <w:rFonts w:asciiTheme="majorHAnsi" w:hAnsiTheme="majorHAnsi" w:cstheme="majorHAnsi"/>
          <w:color w:val="000000" w:themeColor="text1"/>
          <w:sz w:val="28"/>
          <w:szCs w:val="28"/>
        </w:rPr>
        <w:t>patients with documented benefit. The wrap</w:t>
      </w:r>
      <w:r w:rsidR="000A4C6F" w:rsidRPr="00DF1A27">
        <w:rPr>
          <w:rFonts w:asciiTheme="majorHAnsi" w:hAnsiTheme="majorHAnsi" w:cstheme="majorHAnsi"/>
          <w:color w:val="000000" w:themeColor="text1"/>
          <w:sz w:val="28"/>
          <w:szCs w:val="28"/>
        </w:rPr>
        <w:t xml:space="preserve"> is to be worn for 30 minutes daily to deliver more bioelectric stimulation and benefit</w:t>
      </w:r>
      <w:r w:rsidR="005A690D"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w:t>
      </w:r>
    </w:p>
    <w:p w14:paraId="6A94BB37" w14:textId="238A8F70" w:rsidR="00797D13" w:rsidRPr="00DF1A27" w:rsidRDefault="00797D13">
      <w:pPr>
        <w:rPr>
          <w:rFonts w:asciiTheme="majorHAnsi" w:hAnsiTheme="majorHAnsi" w:cstheme="majorHAnsi"/>
          <w:color w:val="000000" w:themeColor="text1"/>
          <w:sz w:val="28"/>
          <w:szCs w:val="28"/>
        </w:rPr>
      </w:pPr>
    </w:p>
    <w:p w14:paraId="121CAC72" w14:textId="128D8F06" w:rsidR="00FD1FF4" w:rsidRPr="00DF1A27" w:rsidRDefault="00FD1FF4">
      <w:pP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 xml:space="preserve">Study </w:t>
      </w:r>
      <w:r w:rsidR="00B044A2" w:rsidRPr="00DF1A27">
        <w:rPr>
          <w:rFonts w:asciiTheme="majorHAnsi" w:hAnsiTheme="majorHAnsi" w:cstheme="majorHAnsi"/>
          <w:b/>
          <w:color w:val="000000" w:themeColor="text1"/>
          <w:sz w:val="28"/>
          <w:szCs w:val="28"/>
        </w:rPr>
        <w:t xml:space="preserve">Description: </w:t>
      </w:r>
    </w:p>
    <w:p w14:paraId="71103B39" w14:textId="280F9D47" w:rsidR="00CC2040" w:rsidRPr="00DF1A27" w:rsidRDefault="00EB3192">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This is a prospective, </w:t>
      </w:r>
      <w:r w:rsidR="00041446" w:rsidRPr="00DF1A27">
        <w:rPr>
          <w:rFonts w:asciiTheme="majorHAnsi" w:hAnsiTheme="majorHAnsi" w:cstheme="majorHAnsi"/>
          <w:color w:val="000000" w:themeColor="text1"/>
          <w:sz w:val="28"/>
          <w:szCs w:val="28"/>
        </w:rPr>
        <w:t>non-</w:t>
      </w:r>
      <w:r w:rsidR="00122959" w:rsidRPr="00DF1A27">
        <w:rPr>
          <w:rFonts w:asciiTheme="majorHAnsi" w:hAnsiTheme="majorHAnsi" w:cstheme="majorHAnsi"/>
          <w:color w:val="000000" w:themeColor="text1"/>
          <w:sz w:val="28"/>
          <w:szCs w:val="28"/>
        </w:rPr>
        <w:t xml:space="preserve">randomized, </w:t>
      </w:r>
      <w:r w:rsidR="003429D6" w:rsidRPr="00DF1A27">
        <w:rPr>
          <w:rFonts w:asciiTheme="majorHAnsi" w:hAnsiTheme="majorHAnsi" w:cstheme="majorHAnsi"/>
          <w:color w:val="000000" w:themeColor="text1"/>
          <w:sz w:val="28"/>
          <w:szCs w:val="28"/>
        </w:rPr>
        <w:t>open label</w:t>
      </w:r>
      <w:r w:rsidR="00FD1FF4" w:rsidRPr="00DF1A27">
        <w:rPr>
          <w:rFonts w:asciiTheme="majorHAnsi" w:hAnsiTheme="majorHAnsi" w:cstheme="majorHAnsi"/>
          <w:color w:val="000000" w:themeColor="text1"/>
          <w:sz w:val="28"/>
          <w:szCs w:val="28"/>
        </w:rPr>
        <w:t>,</w:t>
      </w:r>
      <w:r w:rsidR="003429D6" w:rsidRPr="00DF1A27">
        <w:rPr>
          <w:rFonts w:asciiTheme="majorHAnsi" w:hAnsiTheme="majorHAnsi" w:cstheme="majorHAnsi"/>
          <w:color w:val="000000" w:themeColor="text1"/>
          <w:sz w:val="28"/>
          <w:szCs w:val="28"/>
        </w:rPr>
        <w:t xml:space="preserve"> </w:t>
      </w:r>
      <w:r w:rsidR="00041446" w:rsidRPr="00DF1A27">
        <w:rPr>
          <w:rFonts w:asciiTheme="majorHAnsi" w:hAnsiTheme="majorHAnsi" w:cstheme="majorHAnsi"/>
          <w:color w:val="000000" w:themeColor="text1"/>
          <w:sz w:val="28"/>
          <w:szCs w:val="28"/>
        </w:rPr>
        <w:t xml:space="preserve">consecutive series pilot </w:t>
      </w:r>
      <w:r w:rsidR="00122959" w:rsidRPr="00DF1A27">
        <w:rPr>
          <w:rFonts w:asciiTheme="majorHAnsi" w:hAnsiTheme="majorHAnsi" w:cstheme="majorHAnsi"/>
          <w:color w:val="000000" w:themeColor="text1"/>
          <w:sz w:val="28"/>
          <w:szCs w:val="28"/>
        </w:rPr>
        <w:t>study to</w:t>
      </w:r>
      <w:r w:rsidR="00FD1FF4" w:rsidRPr="00DF1A27">
        <w:rPr>
          <w:rFonts w:asciiTheme="majorHAnsi" w:hAnsiTheme="majorHAnsi" w:cstheme="majorHAnsi"/>
          <w:color w:val="000000" w:themeColor="text1"/>
          <w:sz w:val="28"/>
          <w:szCs w:val="28"/>
        </w:rPr>
        <w:t xml:space="preserve"> evaluate the</w:t>
      </w:r>
      <w:r w:rsidR="00797D13" w:rsidRPr="00DF1A27">
        <w:rPr>
          <w:rFonts w:asciiTheme="majorHAnsi" w:hAnsiTheme="majorHAnsi" w:cstheme="majorHAnsi"/>
          <w:color w:val="000000" w:themeColor="text1"/>
          <w:sz w:val="28"/>
          <w:szCs w:val="28"/>
        </w:rPr>
        <w:t xml:space="preserve"> safety and feasibility of</w:t>
      </w:r>
      <w:r w:rsidR="00737A0E" w:rsidRPr="00DF1A27">
        <w:rPr>
          <w:rFonts w:asciiTheme="majorHAnsi" w:hAnsiTheme="majorHAnsi" w:cstheme="majorHAnsi"/>
          <w:color w:val="000000" w:themeColor="text1"/>
          <w:sz w:val="28"/>
          <w:szCs w:val="28"/>
        </w:rPr>
        <w:t xml:space="preserve"> </w:t>
      </w:r>
      <w:proofErr w:type="spellStart"/>
      <w:r w:rsidR="00737A0E" w:rsidRPr="00DF1A27">
        <w:rPr>
          <w:rFonts w:asciiTheme="majorHAnsi" w:hAnsiTheme="majorHAnsi" w:cstheme="majorHAnsi"/>
          <w:color w:val="000000" w:themeColor="text1"/>
          <w:sz w:val="28"/>
          <w:szCs w:val="28"/>
        </w:rPr>
        <w:t>OrthoStim</w:t>
      </w:r>
      <w:proofErr w:type="spellEnd"/>
      <w:r w:rsidR="00737A0E" w:rsidRPr="00DF1A27">
        <w:rPr>
          <w:rFonts w:asciiTheme="majorHAnsi" w:hAnsiTheme="majorHAnsi" w:cstheme="majorHAnsi"/>
          <w:color w:val="000000" w:themeColor="text1"/>
          <w:sz w:val="28"/>
          <w:szCs w:val="28"/>
        </w:rPr>
        <w:t xml:space="preserve"> </w:t>
      </w:r>
      <w:r w:rsidR="00122959" w:rsidRPr="00DF1A27">
        <w:rPr>
          <w:rFonts w:asciiTheme="majorHAnsi" w:hAnsiTheme="majorHAnsi" w:cstheme="majorHAnsi"/>
          <w:color w:val="000000" w:themeColor="text1"/>
          <w:sz w:val="28"/>
          <w:szCs w:val="28"/>
        </w:rPr>
        <w:t>treatment</w:t>
      </w:r>
      <w:r w:rsidR="00737A0E" w:rsidRPr="00DF1A27">
        <w:rPr>
          <w:rFonts w:asciiTheme="majorHAnsi" w:hAnsiTheme="majorHAnsi" w:cstheme="majorHAnsi"/>
          <w:color w:val="000000" w:themeColor="text1"/>
          <w:sz w:val="28"/>
          <w:szCs w:val="28"/>
        </w:rPr>
        <w:t xml:space="preserve"> regimen</w:t>
      </w:r>
      <w:r w:rsidR="00122959" w:rsidRPr="00DF1A27">
        <w:rPr>
          <w:rFonts w:asciiTheme="majorHAnsi" w:hAnsiTheme="majorHAnsi" w:cstheme="majorHAnsi"/>
          <w:color w:val="000000" w:themeColor="text1"/>
          <w:sz w:val="28"/>
          <w:szCs w:val="28"/>
        </w:rPr>
        <w:t xml:space="preserve"> </w:t>
      </w:r>
      <w:r w:rsidR="00527F2A" w:rsidRPr="00DF1A27">
        <w:rPr>
          <w:rFonts w:asciiTheme="majorHAnsi" w:hAnsiTheme="majorHAnsi" w:cstheme="majorHAnsi"/>
          <w:color w:val="000000" w:themeColor="text1"/>
          <w:sz w:val="28"/>
          <w:szCs w:val="28"/>
        </w:rPr>
        <w:t>to relieve the pain and disability of significant osteoarthritis of the knee</w:t>
      </w:r>
      <w:r w:rsidR="00FD1FF4" w:rsidRPr="00DF1A27">
        <w:rPr>
          <w:rFonts w:asciiTheme="majorHAnsi" w:hAnsiTheme="majorHAnsi" w:cstheme="majorHAnsi"/>
          <w:color w:val="000000" w:themeColor="text1"/>
          <w:sz w:val="28"/>
          <w:szCs w:val="28"/>
        </w:rPr>
        <w:t xml:space="preserve">. The treatment </w:t>
      </w:r>
      <w:r w:rsidR="00041446" w:rsidRPr="00DF1A27">
        <w:rPr>
          <w:rFonts w:asciiTheme="majorHAnsi" w:hAnsiTheme="majorHAnsi" w:cstheme="majorHAnsi"/>
          <w:color w:val="000000" w:themeColor="text1"/>
          <w:sz w:val="28"/>
          <w:szCs w:val="28"/>
        </w:rPr>
        <w:t>regimen is</w:t>
      </w:r>
      <w:r w:rsidRPr="00DF1A27">
        <w:rPr>
          <w:rFonts w:asciiTheme="majorHAnsi" w:hAnsiTheme="majorHAnsi" w:cstheme="majorHAnsi"/>
          <w:color w:val="000000" w:themeColor="text1"/>
          <w:sz w:val="28"/>
          <w:szCs w:val="28"/>
        </w:rPr>
        <w:t xml:space="preserve"> detailed below. </w:t>
      </w:r>
    </w:p>
    <w:p w14:paraId="6706146B" w14:textId="77777777" w:rsidR="00737A0E" w:rsidRPr="00DF1A27" w:rsidRDefault="00737A0E">
      <w:pPr>
        <w:rPr>
          <w:rFonts w:asciiTheme="majorHAnsi" w:hAnsiTheme="majorHAnsi" w:cstheme="majorHAnsi"/>
          <w:color w:val="000000" w:themeColor="text1"/>
          <w:sz w:val="28"/>
          <w:szCs w:val="28"/>
        </w:rPr>
      </w:pPr>
    </w:p>
    <w:p w14:paraId="16BCE130" w14:textId="0F8CD181" w:rsidR="00D47CDA" w:rsidRPr="00DF1A27" w:rsidRDefault="00CC2040">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The study, including protocol and consent form</w:t>
      </w:r>
      <w:r w:rsidR="00FD1FF4"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will have been approved without stipulations by </w:t>
      </w:r>
      <w:r w:rsidR="00041446" w:rsidRPr="00DF1A27">
        <w:rPr>
          <w:rFonts w:asciiTheme="majorHAnsi" w:hAnsiTheme="majorHAnsi" w:cstheme="majorHAnsi"/>
          <w:color w:val="000000" w:themeColor="text1"/>
          <w:sz w:val="28"/>
          <w:szCs w:val="28"/>
        </w:rPr>
        <w:t>the</w:t>
      </w:r>
      <w:r w:rsidRPr="00DF1A27">
        <w:rPr>
          <w:rFonts w:asciiTheme="majorHAnsi" w:hAnsiTheme="majorHAnsi" w:cstheme="majorHAnsi"/>
          <w:color w:val="000000" w:themeColor="text1"/>
          <w:sz w:val="28"/>
          <w:szCs w:val="28"/>
        </w:rPr>
        <w:t xml:space="preserve"> Institutional Review Board </w:t>
      </w:r>
      <w:r w:rsidR="00041446" w:rsidRPr="00DF1A27">
        <w:rPr>
          <w:rFonts w:asciiTheme="majorHAnsi" w:hAnsiTheme="majorHAnsi" w:cstheme="majorHAnsi"/>
          <w:color w:val="000000" w:themeColor="text1"/>
          <w:sz w:val="28"/>
          <w:szCs w:val="28"/>
        </w:rPr>
        <w:t xml:space="preserve">at </w:t>
      </w:r>
      <w:r w:rsidR="00527F2A" w:rsidRPr="00DF1A27">
        <w:rPr>
          <w:rFonts w:asciiTheme="majorHAnsi" w:hAnsiTheme="majorHAnsi" w:cstheme="majorHAnsi"/>
          <w:color w:val="000000" w:themeColor="text1"/>
          <w:sz w:val="28"/>
          <w:szCs w:val="28"/>
        </w:rPr>
        <w:t>Hoag Hospital</w:t>
      </w:r>
      <w:r w:rsidR="00041446" w:rsidRP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as meeting safe and good clinical practice before any subject will be enrolled.</w:t>
      </w:r>
    </w:p>
    <w:p w14:paraId="67179C11" w14:textId="77777777" w:rsidR="00830512" w:rsidRPr="00DF1A27" w:rsidRDefault="00830512">
      <w:pPr>
        <w:rPr>
          <w:rFonts w:asciiTheme="majorHAnsi" w:hAnsiTheme="majorHAnsi" w:cstheme="majorHAnsi"/>
          <w:color w:val="000000" w:themeColor="text1"/>
          <w:sz w:val="28"/>
          <w:szCs w:val="28"/>
        </w:rPr>
      </w:pPr>
    </w:p>
    <w:p w14:paraId="0FCB29C5" w14:textId="447045B4" w:rsidR="00830512" w:rsidRPr="00DF1A27" w:rsidRDefault="00D47CDA">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Target Number Enrolled</w:t>
      </w:r>
      <w:r w:rsidRPr="00DF1A27">
        <w:rPr>
          <w:rFonts w:asciiTheme="majorHAnsi" w:hAnsiTheme="majorHAnsi" w:cstheme="majorHAnsi"/>
          <w:color w:val="000000" w:themeColor="text1"/>
          <w:sz w:val="28"/>
          <w:szCs w:val="28"/>
        </w:rPr>
        <w:t>:</w:t>
      </w:r>
      <w:r w:rsidR="009112D0" w:rsidRPr="00DF1A27">
        <w:rPr>
          <w:rFonts w:asciiTheme="majorHAnsi" w:hAnsiTheme="majorHAnsi" w:cstheme="majorHAnsi"/>
          <w:color w:val="000000" w:themeColor="text1"/>
          <w:sz w:val="28"/>
          <w:szCs w:val="28"/>
        </w:rPr>
        <w:t xml:space="preserve"> </w:t>
      </w:r>
      <w:r w:rsidR="009A4ADF" w:rsidRPr="00DF1A27">
        <w:rPr>
          <w:rFonts w:asciiTheme="majorHAnsi" w:hAnsiTheme="majorHAnsi" w:cstheme="majorHAnsi"/>
          <w:color w:val="000000" w:themeColor="text1"/>
          <w:sz w:val="28"/>
          <w:szCs w:val="28"/>
        </w:rPr>
        <w:t>20</w:t>
      </w:r>
    </w:p>
    <w:p w14:paraId="000E2C22" w14:textId="05AA12EE" w:rsidR="00D47CDA" w:rsidRPr="00DF1A27" w:rsidRDefault="00D47CDA">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Number of Enrolling Sites</w:t>
      </w:r>
      <w:r w:rsidR="009A4ADF" w:rsidRPr="00DF1A27">
        <w:rPr>
          <w:rFonts w:asciiTheme="majorHAnsi" w:hAnsiTheme="majorHAnsi" w:cstheme="majorHAnsi"/>
          <w:b/>
          <w:color w:val="000000" w:themeColor="text1"/>
          <w:sz w:val="28"/>
          <w:szCs w:val="28"/>
        </w:rPr>
        <w:t>: 2</w:t>
      </w:r>
    </w:p>
    <w:p w14:paraId="430B82CB" w14:textId="3E4C5258" w:rsidR="00D51A8C" w:rsidRPr="00DF1A27" w:rsidRDefault="00D51A8C">
      <w:pPr>
        <w:rPr>
          <w:rFonts w:asciiTheme="majorHAnsi" w:hAnsiTheme="majorHAnsi" w:cstheme="majorHAnsi"/>
          <w:b/>
          <w:color w:val="000000" w:themeColor="text1"/>
          <w:sz w:val="28"/>
          <w:szCs w:val="28"/>
        </w:rPr>
      </w:pPr>
    </w:p>
    <w:p w14:paraId="6A0305F4" w14:textId="0AA6FB83" w:rsidR="00FD1FF4" w:rsidRPr="00DF1A27" w:rsidRDefault="00FD1FF4">
      <w:pP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PROTOCOL:</w:t>
      </w:r>
    </w:p>
    <w:p w14:paraId="11085D93" w14:textId="77777777" w:rsidR="00FD1FF4" w:rsidRPr="00DF1A27" w:rsidRDefault="00FD1FF4">
      <w:pPr>
        <w:rPr>
          <w:rFonts w:asciiTheme="majorHAnsi" w:hAnsiTheme="majorHAnsi" w:cstheme="majorHAnsi"/>
          <w:b/>
          <w:color w:val="000000" w:themeColor="text1"/>
          <w:sz w:val="28"/>
          <w:szCs w:val="28"/>
        </w:rPr>
      </w:pPr>
    </w:p>
    <w:p w14:paraId="08FA9484" w14:textId="77777777" w:rsidR="00122959" w:rsidRPr="00DF1A27" w:rsidRDefault="00122959">
      <w:pP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Inclusion Criteria:</w:t>
      </w:r>
    </w:p>
    <w:p w14:paraId="102043B4" w14:textId="77777777" w:rsidR="00122959" w:rsidRPr="00DF1A27" w:rsidRDefault="00122959" w:rsidP="00122959">
      <w:pPr>
        <w:widowControl w:val="0"/>
        <w:tabs>
          <w:tab w:val="left" w:pos="220"/>
          <w:tab w:val="left" w:pos="720"/>
        </w:tabs>
        <w:autoSpaceDE w:val="0"/>
        <w:autoSpaceDN w:val="0"/>
        <w:adjustRightInd w:val="0"/>
        <w:ind w:left="720"/>
        <w:rPr>
          <w:rFonts w:asciiTheme="majorHAnsi" w:hAnsiTheme="majorHAnsi" w:cstheme="majorHAnsi"/>
          <w:color w:val="000000" w:themeColor="text1"/>
          <w:sz w:val="28"/>
          <w:szCs w:val="28"/>
        </w:rPr>
      </w:pPr>
    </w:p>
    <w:p w14:paraId="40D20943" w14:textId="17D1B014" w:rsidR="00675E1B" w:rsidRPr="00DF1A27" w:rsidRDefault="00675E1B" w:rsidP="00675E1B">
      <w:pPr>
        <w:pStyle w:val="ListParagraph"/>
        <w:widowControl w:val="0"/>
        <w:numPr>
          <w:ilvl w:val="0"/>
          <w:numId w:val="6"/>
        </w:numPr>
        <w:tabs>
          <w:tab w:val="left" w:pos="220"/>
          <w:tab w:val="left" w:pos="360"/>
        </w:tabs>
        <w:autoSpaceDE w:val="0"/>
        <w:autoSpaceDN w:val="0"/>
        <w:adjustRightInd w:val="0"/>
        <w:ind w:hanging="72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797D13" w:rsidRPr="00DF1A27">
        <w:rPr>
          <w:rFonts w:asciiTheme="majorHAnsi" w:hAnsiTheme="majorHAnsi" w:cstheme="majorHAnsi"/>
          <w:color w:val="000000" w:themeColor="text1"/>
          <w:sz w:val="28"/>
          <w:szCs w:val="28"/>
        </w:rPr>
        <w:t>Age 40</w:t>
      </w:r>
      <w:r w:rsidR="009112D0" w:rsidRPr="00DF1A27">
        <w:rPr>
          <w:rFonts w:asciiTheme="majorHAnsi" w:hAnsiTheme="majorHAnsi" w:cstheme="majorHAnsi"/>
          <w:color w:val="000000" w:themeColor="text1"/>
          <w:sz w:val="28"/>
          <w:szCs w:val="28"/>
        </w:rPr>
        <w:t>-</w:t>
      </w:r>
      <w:r w:rsidR="00797D13" w:rsidRPr="00DF1A27">
        <w:rPr>
          <w:rFonts w:asciiTheme="majorHAnsi" w:hAnsiTheme="majorHAnsi" w:cstheme="majorHAnsi"/>
          <w:color w:val="000000" w:themeColor="text1"/>
          <w:sz w:val="28"/>
          <w:szCs w:val="28"/>
        </w:rPr>
        <w:t>80</w:t>
      </w:r>
      <w:r w:rsidRPr="00DF1A27">
        <w:rPr>
          <w:rFonts w:asciiTheme="majorHAnsi" w:hAnsiTheme="majorHAnsi" w:cstheme="majorHAnsi"/>
          <w:color w:val="000000" w:themeColor="text1"/>
          <w:sz w:val="28"/>
          <w:szCs w:val="28"/>
        </w:rPr>
        <w:t xml:space="preserve"> </w:t>
      </w:r>
      <w:proofErr w:type="spellStart"/>
      <w:r w:rsidRPr="00DF1A27">
        <w:rPr>
          <w:rFonts w:asciiTheme="majorHAnsi" w:hAnsiTheme="majorHAnsi" w:cstheme="majorHAnsi"/>
          <w:color w:val="000000" w:themeColor="text1"/>
          <w:sz w:val="28"/>
          <w:szCs w:val="28"/>
        </w:rPr>
        <w:t>yrs</w:t>
      </w:r>
      <w:proofErr w:type="spellEnd"/>
      <w:r w:rsidRPr="00DF1A27">
        <w:rPr>
          <w:rFonts w:asciiTheme="majorHAnsi" w:hAnsiTheme="majorHAnsi" w:cstheme="majorHAnsi"/>
          <w:color w:val="000000" w:themeColor="text1"/>
          <w:sz w:val="28"/>
          <w:szCs w:val="28"/>
        </w:rPr>
        <w:t xml:space="preserve"> of age</w:t>
      </w:r>
    </w:p>
    <w:p w14:paraId="54BA2402" w14:textId="77777777" w:rsidR="00122959" w:rsidRPr="00DF1A27" w:rsidRDefault="00675E1B" w:rsidP="00675E1B">
      <w:pPr>
        <w:pStyle w:val="ListParagraph"/>
        <w:widowControl w:val="0"/>
        <w:numPr>
          <w:ilvl w:val="0"/>
          <w:numId w:val="6"/>
        </w:numPr>
        <w:tabs>
          <w:tab w:val="left" w:pos="220"/>
          <w:tab w:val="left" w:pos="360"/>
        </w:tabs>
        <w:autoSpaceDE w:val="0"/>
        <w:autoSpaceDN w:val="0"/>
        <w:adjustRightInd w:val="0"/>
        <w:ind w:hanging="72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FD1FF4" w:rsidRPr="00DF1A27">
        <w:rPr>
          <w:rFonts w:asciiTheme="majorHAnsi" w:hAnsiTheme="majorHAnsi" w:cstheme="majorHAnsi"/>
          <w:color w:val="000000" w:themeColor="text1"/>
          <w:sz w:val="28"/>
          <w:szCs w:val="28"/>
        </w:rPr>
        <w:t>Subjects must</w:t>
      </w:r>
      <w:r w:rsidR="00122959" w:rsidRPr="00DF1A27">
        <w:rPr>
          <w:rFonts w:asciiTheme="majorHAnsi" w:hAnsiTheme="majorHAnsi" w:cstheme="majorHAnsi"/>
          <w:color w:val="000000" w:themeColor="text1"/>
          <w:sz w:val="28"/>
          <w:szCs w:val="28"/>
        </w:rPr>
        <w:t xml:space="preserve"> be in good health with a BMI &lt; 35.</w:t>
      </w:r>
    </w:p>
    <w:p w14:paraId="62E6AEA3" w14:textId="582A2F7D" w:rsidR="00527F2A" w:rsidRPr="00DF1A27" w:rsidRDefault="009F3B01" w:rsidP="00527F2A">
      <w:pPr>
        <w:pStyle w:val="ListParagraph"/>
        <w:widowControl w:val="0"/>
        <w:numPr>
          <w:ilvl w:val="0"/>
          <w:numId w:val="6"/>
        </w:numPr>
        <w:tabs>
          <w:tab w:val="left" w:pos="220"/>
          <w:tab w:val="left" w:pos="36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DF1A27">
        <w:rPr>
          <w:rFonts w:asciiTheme="majorHAnsi" w:hAnsiTheme="majorHAnsi" w:cstheme="majorHAnsi"/>
          <w:color w:val="000000" w:themeColor="text1"/>
          <w:sz w:val="28"/>
          <w:szCs w:val="28"/>
        </w:rPr>
        <w:t>S</w:t>
      </w:r>
      <w:r w:rsidR="00527F2A" w:rsidRPr="00DF1A27">
        <w:rPr>
          <w:rFonts w:asciiTheme="majorHAnsi" w:hAnsiTheme="majorHAnsi" w:cstheme="majorHAnsi"/>
          <w:color w:val="000000" w:themeColor="text1"/>
          <w:sz w:val="28"/>
          <w:szCs w:val="28"/>
        </w:rPr>
        <w:t xml:space="preserve">ignificant </w:t>
      </w:r>
      <w:r w:rsidR="003E5771" w:rsidRPr="00DF1A27">
        <w:rPr>
          <w:rFonts w:asciiTheme="majorHAnsi" w:hAnsiTheme="majorHAnsi" w:cstheme="majorHAnsi"/>
          <w:color w:val="000000" w:themeColor="text1"/>
          <w:sz w:val="28"/>
          <w:szCs w:val="28"/>
        </w:rPr>
        <w:t xml:space="preserve">knee </w:t>
      </w:r>
      <w:r w:rsidR="00527F2A" w:rsidRPr="00DF1A27">
        <w:rPr>
          <w:rFonts w:asciiTheme="majorHAnsi" w:hAnsiTheme="majorHAnsi" w:cstheme="majorHAnsi"/>
          <w:color w:val="000000" w:themeColor="text1"/>
          <w:sz w:val="28"/>
          <w:szCs w:val="28"/>
        </w:rPr>
        <w:t>osteoarthritis by imaging within 3 months of treatment</w:t>
      </w:r>
    </w:p>
    <w:p w14:paraId="2BA5D40C" w14:textId="36D3A4CF" w:rsidR="00122959" w:rsidRPr="00DF1A27" w:rsidRDefault="00527F2A" w:rsidP="00527F2A">
      <w:pPr>
        <w:pStyle w:val="ListParagraph"/>
        <w:widowControl w:val="0"/>
        <w:numPr>
          <w:ilvl w:val="0"/>
          <w:numId w:val="6"/>
        </w:numPr>
        <w:tabs>
          <w:tab w:val="left" w:pos="220"/>
          <w:tab w:val="left" w:pos="36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FD1FF4" w:rsidRPr="00DF1A27">
        <w:rPr>
          <w:rFonts w:asciiTheme="majorHAnsi" w:hAnsiTheme="majorHAnsi" w:cstheme="majorHAnsi"/>
          <w:color w:val="000000" w:themeColor="text1"/>
          <w:sz w:val="28"/>
          <w:szCs w:val="28"/>
        </w:rPr>
        <w:t xml:space="preserve">Willing to be present for the required treatment/study </w:t>
      </w:r>
      <w:r w:rsidR="00122959" w:rsidRPr="00DF1A27">
        <w:rPr>
          <w:rFonts w:asciiTheme="majorHAnsi" w:hAnsiTheme="majorHAnsi" w:cstheme="majorHAnsi"/>
          <w:color w:val="000000" w:themeColor="text1"/>
          <w:sz w:val="28"/>
          <w:szCs w:val="28"/>
        </w:rPr>
        <w:t>visits.</w:t>
      </w:r>
    </w:p>
    <w:p w14:paraId="25E0B901" w14:textId="4D72444C" w:rsidR="008D1238" w:rsidRPr="00DF1A27" w:rsidRDefault="008D1238" w:rsidP="008D1238">
      <w:pPr>
        <w:pStyle w:val="ListParagraph"/>
        <w:widowControl w:val="0"/>
        <w:numPr>
          <w:ilvl w:val="0"/>
          <w:numId w:val="6"/>
        </w:numPr>
        <w:tabs>
          <w:tab w:val="left" w:pos="220"/>
          <w:tab w:val="left" w:pos="36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Willing to complete the required </w:t>
      </w:r>
      <w:proofErr w:type="spellStart"/>
      <w:r w:rsidR="00DF1A27">
        <w:rPr>
          <w:rFonts w:asciiTheme="majorHAnsi" w:hAnsiTheme="majorHAnsi" w:cstheme="majorHAnsi"/>
          <w:color w:val="000000" w:themeColor="text1"/>
          <w:sz w:val="28"/>
          <w:szCs w:val="28"/>
        </w:rPr>
        <w:t>questionaire</w:t>
      </w:r>
      <w:proofErr w:type="spellEnd"/>
      <w:r w:rsidRPr="00DF1A27">
        <w:rPr>
          <w:rFonts w:asciiTheme="majorHAnsi" w:hAnsiTheme="majorHAnsi" w:cstheme="majorHAnsi"/>
          <w:color w:val="000000" w:themeColor="text1"/>
          <w:sz w:val="28"/>
          <w:szCs w:val="28"/>
        </w:rPr>
        <w:t xml:space="preserve"> of the level of pain and limitation of mobility at the specified intervals before </w:t>
      </w:r>
      <w:r w:rsidR="00DF1A27">
        <w:rPr>
          <w:rFonts w:asciiTheme="majorHAnsi" w:hAnsiTheme="majorHAnsi" w:cstheme="majorHAnsi"/>
          <w:color w:val="000000" w:themeColor="text1"/>
          <w:sz w:val="28"/>
          <w:szCs w:val="28"/>
        </w:rPr>
        <w:t xml:space="preserve">and </w:t>
      </w:r>
      <w:r w:rsidRPr="00DF1A27">
        <w:rPr>
          <w:rFonts w:asciiTheme="majorHAnsi" w:hAnsiTheme="majorHAnsi" w:cstheme="majorHAnsi"/>
          <w:color w:val="000000" w:themeColor="text1"/>
          <w:sz w:val="28"/>
          <w:szCs w:val="28"/>
        </w:rPr>
        <w:t>a</w:t>
      </w:r>
      <w:r w:rsidR="00DF1A27">
        <w:rPr>
          <w:rFonts w:asciiTheme="majorHAnsi" w:hAnsiTheme="majorHAnsi" w:cstheme="majorHAnsi"/>
          <w:color w:val="000000" w:themeColor="text1"/>
          <w:sz w:val="28"/>
          <w:szCs w:val="28"/>
        </w:rPr>
        <w:t>t</w:t>
      </w:r>
      <w:r w:rsidRPr="00DF1A27">
        <w:rPr>
          <w:rFonts w:asciiTheme="majorHAnsi" w:hAnsiTheme="majorHAnsi" w:cstheme="majorHAnsi"/>
          <w:color w:val="000000" w:themeColor="text1"/>
          <w:sz w:val="28"/>
          <w:szCs w:val="28"/>
        </w:rPr>
        <w:t xml:space="preserve"> the end of treatment</w:t>
      </w:r>
    </w:p>
    <w:p w14:paraId="51591F1D" w14:textId="77777777" w:rsidR="008D1238" w:rsidRPr="00DF1A27" w:rsidRDefault="008D1238" w:rsidP="008D1238">
      <w:pPr>
        <w:pStyle w:val="ListParagraph"/>
        <w:widowControl w:val="0"/>
        <w:numPr>
          <w:ilvl w:val="0"/>
          <w:numId w:val="6"/>
        </w:numPr>
        <w:tabs>
          <w:tab w:val="left" w:pos="220"/>
          <w:tab w:val="left" w:pos="36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9112D0" w:rsidRPr="00DF1A27">
        <w:rPr>
          <w:rFonts w:asciiTheme="majorHAnsi" w:hAnsiTheme="majorHAnsi" w:cstheme="majorHAnsi"/>
          <w:color w:val="000000" w:themeColor="text1"/>
          <w:sz w:val="28"/>
          <w:szCs w:val="28"/>
        </w:rPr>
        <w:t>W</w:t>
      </w:r>
      <w:r w:rsidR="00122959" w:rsidRPr="00DF1A27">
        <w:rPr>
          <w:rFonts w:asciiTheme="majorHAnsi" w:hAnsiTheme="majorHAnsi" w:cstheme="majorHAnsi"/>
          <w:color w:val="000000" w:themeColor="text1"/>
          <w:sz w:val="28"/>
          <w:szCs w:val="28"/>
        </w:rPr>
        <w:t xml:space="preserve">illing </w:t>
      </w:r>
      <w:r w:rsidR="009112D0" w:rsidRPr="00DF1A27">
        <w:rPr>
          <w:rFonts w:asciiTheme="majorHAnsi" w:hAnsiTheme="majorHAnsi" w:cstheme="majorHAnsi"/>
          <w:color w:val="000000" w:themeColor="text1"/>
          <w:sz w:val="28"/>
          <w:szCs w:val="28"/>
        </w:rPr>
        <w:t xml:space="preserve">and able </w:t>
      </w:r>
      <w:r w:rsidR="00122959" w:rsidRPr="00DF1A27">
        <w:rPr>
          <w:rFonts w:asciiTheme="majorHAnsi" w:hAnsiTheme="majorHAnsi" w:cstheme="majorHAnsi"/>
          <w:color w:val="000000" w:themeColor="text1"/>
          <w:sz w:val="28"/>
          <w:szCs w:val="28"/>
        </w:rPr>
        <w:t xml:space="preserve">to give </w:t>
      </w:r>
      <w:r w:rsidR="00CD0A55" w:rsidRPr="00DF1A27">
        <w:rPr>
          <w:rFonts w:asciiTheme="majorHAnsi" w:hAnsiTheme="majorHAnsi" w:cstheme="majorHAnsi"/>
          <w:color w:val="000000" w:themeColor="text1"/>
          <w:sz w:val="28"/>
          <w:szCs w:val="28"/>
        </w:rPr>
        <w:t xml:space="preserve">informed </w:t>
      </w:r>
      <w:r w:rsidR="00122959" w:rsidRPr="00DF1A27">
        <w:rPr>
          <w:rFonts w:asciiTheme="majorHAnsi" w:hAnsiTheme="majorHAnsi" w:cstheme="majorHAnsi"/>
          <w:color w:val="000000" w:themeColor="text1"/>
          <w:sz w:val="28"/>
          <w:szCs w:val="28"/>
        </w:rPr>
        <w:t>consent and follow study instructions</w:t>
      </w:r>
      <w:r w:rsidR="00FD1FF4" w:rsidRPr="00DF1A27">
        <w:rPr>
          <w:rFonts w:asciiTheme="majorHAnsi" w:hAnsiTheme="majorHAnsi" w:cstheme="majorHAnsi"/>
          <w:color w:val="000000" w:themeColor="text1"/>
          <w:sz w:val="28"/>
          <w:szCs w:val="28"/>
        </w:rPr>
        <w:t xml:space="preserve"> and requirements</w:t>
      </w:r>
      <w:r w:rsidR="00122959"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w:t>
      </w:r>
    </w:p>
    <w:p w14:paraId="34913855" w14:textId="77777777" w:rsidR="00953F97" w:rsidRPr="00DF1A27" w:rsidRDefault="00953F97" w:rsidP="00122959">
      <w:pPr>
        <w:widowControl w:val="0"/>
        <w:autoSpaceDE w:val="0"/>
        <w:autoSpaceDN w:val="0"/>
        <w:adjustRightInd w:val="0"/>
        <w:rPr>
          <w:rFonts w:asciiTheme="majorHAnsi" w:hAnsiTheme="majorHAnsi" w:cstheme="majorHAnsi"/>
          <w:b/>
          <w:color w:val="000000" w:themeColor="text1"/>
          <w:sz w:val="28"/>
          <w:szCs w:val="28"/>
        </w:rPr>
      </w:pPr>
    </w:p>
    <w:p w14:paraId="53FFF39C" w14:textId="51F163DF" w:rsidR="00122959" w:rsidRPr="00DF1A27" w:rsidRDefault="00122959" w:rsidP="00122959">
      <w:pPr>
        <w:widowControl w:val="0"/>
        <w:autoSpaceDE w:val="0"/>
        <w:autoSpaceDN w:val="0"/>
        <w:adjustRightInd w:val="0"/>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Exclusion Criteria:</w:t>
      </w:r>
    </w:p>
    <w:p w14:paraId="1D319286" w14:textId="77777777" w:rsidR="00CD0A55" w:rsidRPr="00DF1A27" w:rsidRDefault="00CD0A55" w:rsidP="00122959">
      <w:pPr>
        <w:widowControl w:val="0"/>
        <w:autoSpaceDE w:val="0"/>
        <w:autoSpaceDN w:val="0"/>
        <w:adjustRightInd w:val="0"/>
        <w:rPr>
          <w:rFonts w:asciiTheme="majorHAnsi" w:hAnsiTheme="majorHAnsi" w:cstheme="majorHAnsi"/>
          <w:color w:val="000000" w:themeColor="text1"/>
          <w:sz w:val="28"/>
          <w:szCs w:val="28"/>
        </w:rPr>
      </w:pPr>
    </w:p>
    <w:p w14:paraId="16CFD8D5" w14:textId="39E1D93B" w:rsidR="00772DA7" w:rsidRPr="00DF1A27" w:rsidRDefault="00CD0A55" w:rsidP="00527F2A">
      <w:pPr>
        <w:widowControl w:val="0"/>
        <w:numPr>
          <w:ilvl w:val="0"/>
          <w:numId w:val="4"/>
        </w:numPr>
        <w:tabs>
          <w:tab w:val="left" w:pos="220"/>
          <w:tab w:val="left" w:pos="27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797D13" w:rsidRPr="00DF1A27">
        <w:rPr>
          <w:rFonts w:asciiTheme="majorHAnsi" w:hAnsiTheme="majorHAnsi" w:cstheme="majorHAnsi"/>
          <w:color w:val="000000" w:themeColor="text1"/>
          <w:sz w:val="28"/>
          <w:szCs w:val="28"/>
        </w:rPr>
        <w:t>Patients who</w:t>
      </w:r>
      <w:r w:rsidR="00772DA7" w:rsidRPr="00DF1A27">
        <w:rPr>
          <w:rFonts w:asciiTheme="majorHAnsi" w:hAnsiTheme="majorHAnsi" w:cstheme="majorHAnsi"/>
          <w:color w:val="000000" w:themeColor="text1"/>
          <w:sz w:val="28"/>
          <w:szCs w:val="28"/>
        </w:rPr>
        <w:t xml:space="preserve"> have a planned arthroscopic procedure on the knee inte</w:t>
      </w:r>
      <w:r w:rsidR="00797D13" w:rsidRPr="00DF1A27">
        <w:rPr>
          <w:rFonts w:asciiTheme="majorHAnsi" w:hAnsiTheme="majorHAnsi" w:cstheme="majorHAnsi"/>
          <w:color w:val="000000" w:themeColor="text1"/>
          <w:sz w:val="28"/>
          <w:szCs w:val="28"/>
        </w:rPr>
        <w:t xml:space="preserve">nded for treatment of osteoarthritis in the </w:t>
      </w:r>
      <w:r w:rsidR="00772DA7" w:rsidRPr="00DF1A27">
        <w:rPr>
          <w:rFonts w:asciiTheme="majorHAnsi" w:hAnsiTheme="majorHAnsi" w:cstheme="majorHAnsi"/>
          <w:color w:val="000000" w:themeColor="text1"/>
          <w:sz w:val="28"/>
          <w:szCs w:val="28"/>
        </w:rPr>
        <w:t>next 3 months.</w:t>
      </w:r>
    </w:p>
    <w:p w14:paraId="63BCC785" w14:textId="77777777" w:rsidR="003E5771" w:rsidRPr="00DF1A27" w:rsidRDefault="00772DA7" w:rsidP="003E5771">
      <w:pPr>
        <w:widowControl w:val="0"/>
        <w:numPr>
          <w:ilvl w:val="0"/>
          <w:numId w:val="4"/>
        </w:numPr>
        <w:tabs>
          <w:tab w:val="left" w:pos="220"/>
          <w:tab w:val="left" w:pos="27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122959" w:rsidRPr="00DF1A27">
        <w:rPr>
          <w:rFonts w:asciiTheme="majorHAnsi" w:hAnsiTheme="majorHAnsi" w:cstheme="majorHAnsi"/>
          <w:color w:val="000000" w:themeColor="text1"/>
          <w:sz w:val="28"/>
          <w:szCs w:val="28"/>
        </w:rPr>
        <w:t>History of bleeding di</w:t>
      </w:r>
      <w:r w:rsidR="00DD0487" w:rsidRPr="00DF1A27">
        <w:rPr>
          <w:rFonts w:asciiTheme="majorHAnsi" w:hAnsiTheme="majorHAnsi" w:cstheme="majorHAnsi"/>
          <w:color w:val="000000" w:themeColor="text1"/>
          <w:sz w:val="28"/>
          <w:szCs w:val="28"/>
        </w:rPr>
        <w:t>sorder</w:t>
      </w:r>
    </w:p>
    <w:p w14:paraId="0F58812E" w14:textId="142DA2B7" w:rsidR="00122959" w:rsidRPr="00DF1A27" w:rsidRDefault="003E5771" w:rsidP="003E5771">
      <w:pPr>
        <w:widowControl w:val="0"/>
        <w:numPr>
          <w:ilvl w:val="0"/>
          <w:numId w:val="4"/>
        </w:numPr>
        <w:tabs>
          <w:tab w:val="left" w:pos="220"/>
          <w:tab w:val="left" w:pos="27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122959" w:rsidRPr="00DF1A27">
        <w:rPr>
          <w:rFonts w:asciiTheme="majorHAnsi" w:hAnsiTheme="majorHAnsi" w:cstheme="majorHAnsi"/>
          <w:color w:val="000000" w:themeColor="text1"/>
          <w:sz w:val="28"/>
          <w:szCs w:val="28"/>
        </w:rPr>
        <w:t>Individuals with diminished decis</w:t>
      </w:r>
      <w:r w:rsidR="00CD0A55" w:rsidRPr="00DF1A27">
        <w:rPr>
          <w:rFonts w:asciiTheme="majorHAnsi" w:hAnsiTheme="majorHAnsi" w:cstheme="majorHAnsi"/>
          <w:color w:val="000000" w:themeColor="text1"/>
          <w:sz w:val="28"/>
          <w:szCs w:val="28"/>
        </w:rPr>
        <w:t xml:space="preserve">ion-making capacity  </w:t>
      </w:r>
    </w:p>
    <w:p w14:paraId="51606F91" w14:textId="3F2E9ABC" w:rsidR="00122959" w:rsidRPr="00DF1A27" w:rsidRDefault="00CD0A55" w:rsidP="00CD0A55">
      <w:pPr>
        <w:widowControl w:val="0"/>
        <w:numPr>
          <w:ilvl w:val="0"/>
          <w:numId w:val="4"/>
        </w:numPr>
        <w:tabs>
          <w:tab w:val="left" w:pos="220"/>
          <w:tab w:val="left" w:pos="270"/>
        </w:tabs>
        <w:autoSpaceDE w:val="0"/>
        <w:autoSpaceDN w:val="0"/>
        <w:adjustRightInd w:val="0"/>
        <w:ind w:left="36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r w:rsidR="00B542F6" w:rsidRPr="00DF1A27">
        <w:rPr>
          <w:rFonts w:asciiTheme="majorHAnsi" w:hAnsiTheme="majorHAnsi" w:cstheme="majorHAnsi"/>
          <w:color w:val="000000" w:themeColor="text1"/>
          <w:sz w:val="28"/>
          <w:szCs w:val="28"/>
        </w:rPr>
        <w:t xml:space="preserve">Current </w:t>
      </w:r>
      <w:r w:rsidR="003E5771" w:rsidRPr="00DF1A27">
        <w:rPr>
          <w:rFonts w:asciiTheme="majorHAnsi" w:hAnsiTheme="majorHAnsi" w:cstheme="majorHAnsi"/>
          <w:color w:val="000000" w:themeColor="text1"/>
          <w:sz w:val="28"/>
          <w:szCs w:val="28"/>
        </w:rPr>
        <w:t>Smoking or</w:t>
      </w:r>
      <w:r w:rsidR="00122959" w:rsidRPr="00DF1A27">
        <w:rPr>
          <w:rFonts w:asciiTheme="majorHAnsi" w:hAnsiTheme="majorHAnsi" w:cstheme="majorHAnsi"/>
          <w:color w:val="000000" w:themeColor="text1"/>
          <w:sz w:val="28"/>
          <w:szCs w:val="28"/>
        </w:rPr>
        <w:t xml:space="preserve"> </w:t>
      </w:r>
      <w:r w:rsidR="00B542F6" w:rsidRPr="00DF1A27">
        <w:rPr>
          <w:rFonts w:asciiTheme="majorHAnsi" w:hAnsiTheme="majorHAnsi" w:cstheme="majorHAnsi"/>
          <w:color w:val="000000" w:themeColor="text1"/>
          <w:sz w:val="28"/>
          <w:szCs w:val="28"/>
        </w:rPr>
        <w:t xml:space="preserve">use of </w:t>
      </w:r>
      <w:r w:rsidR="00122959" w:rsidRPr="00DF1A27">
        <w:rPr>
          <w:rFonts w:asciiTheme="majorHAnsi" w:hAnsiTheme="majorHAnsi" w:cstheme="majorHAnsi"/>
          <w:color w:val="000000" w:themeColor="text1"/>
          <w:sz w:val="28"/>
          <w:szCs w:val="28"/>
        </w:rPr>
        <w:t xml:space="preserve">other tobacco </w:t>
      </w:r>
      <w:r w:rsidR="006F004A" w:rsidRPr="00DF1A27">
        <w:rPr>
          <w:rFonts w:asciiTheme="majorHAnsi" w:hAnsiTheme="majorHAnsi" w:cstheme="majorHAnsi"/>
          <w:color w:val="000000" w:themeColor="text1"/>
          <w:sz w:val="28"/>
          <w:szCs w:val="28"/>
        </w:rPr>
        <w:t>products</w:t>
      </w:r>
      <w:r w:rsidR="00122959" w:rsidRPr="00DF1A27">
        <w:rPr>
          <w:rFonts w:asciiTheme="majorHAnsi" w:hAnsiTheme="majorHAnsi" w:cstheme="majorHAnsi"/>
          <w:color w:val="000000" w:themeColor="text1"/>
          <w:sz w:val="28"/>
          <w:szCs w:val="28"/>
        </w:rPr>
        <w:t>.</w:t>
      </w:r>
    </w:p>
    <w:p w14:paraId="7BA4EDCE" w14:textId="77777777" w:rsidR="00675E1B" w:rsidRPr="00DF1A27" w:rsidRDefault="00DD0487" w:rsidP="00675E1B">
      <w:pPr>
        <w:pStyle w:val="ListParagraph"/>
        <w:numPr>
          <w:ilvl w:val="0"/>
          <w:numId w:val="4"/>
        </w:numPr>
        <w:tabs>
          <w:tab w:val="left" w:pos="270"/>
        </w:tabs>
        <w:ind w:hanging="108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Pregnancy or current breast feeding</w:t>
      </w:r>
      <w:r w:rsidR="00122959" w:rsidRPr="00DF1A27">
        <w:rPr>
          <w:rFonts w:asciiTheme="majorHAnsi" w:hAnsiTheme="majorHAnsi" w:cstheme="majorHAnsi"/>
          <w:color w:val="000000" w:themeColor="text1"/>
          <w:sz w:val="28"/>
          <w:szCs w:val="28"/>
        </w:rPr>
        <w:t xml:space="preserve"> for females</w:t>
      </w:r>
    </w:p>
    <w:p w14:paraId="5A092DB1" w14:textId="77777777" w:rsidR="009A4ADF" w:rsidRPr="00DF1A27" w:rsidRDefault="009A4ADF" w:rsidP="009A4ADF">
      <w:pPr>
        <w:tabs>
          <w:tab w:val="left" w:pos="270"/>
        </w:tabs>
        <w:rPr>
          <w:rFonts w:asciiTheme="majorHAnsi" w:hAnsiTheme="majorHAnsi" w:cstheme="majorHAnsi"/>
          <w:b/>
          <w:color w:val="000000" w:themeColor="text1"/>
          <w:sz w:val="28"/>
          <w:szCs w:val="28"/>
        </w:rPr>
      </w:pPr>
    </w:p>
    <w:p w14:paraId="3A8DC508" w14:textId="54F870B8" w:rsidR="009A4ADF" w:rsidRPr="00DF1A27" w:rsidRDefault="009A4ADF" w:rsidP="009A4ADF">
      <w:pPr>
        <w:tabs>
          <w:tab w:val="left" w:pos="270"/>
        </w:tabs>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Screening/Study Enrollment:</w:t>
      </w:r>
    </w:p>
    <w:p w14:paraId="6BCC92F4" w14:textId="7C04E24F" w:rsidR="009A4ADF" w:rsidRPr="00DF1A27" w:rsidRDefault="009A4ADF" w:rsidP="009A4ADF">
      <w:pPr>
        <w:tabs>
          <w:tab w:val="left" w:pos="270"/>
        </w:tabs>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Any subject with qualifying osteoarthritis</w:t>
      </w:r>
      <w:r w:rsid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 xml:space="preserve">pain and reduced mobility who meet all the Inclusion and none of the Exclusion criteria, will be eligible for participation. Each potential subject will have a brief history and examination performed by the Investigator or designee, and if acceptable, will be provided with an overview of the study and offered an opportunity to review the Consent Form.  </w:t>
      </w:r>
    </w:p>
    <w:p w14:paraId="222E8CAF" w14:textId="77777777" w:rsidR="009A4ADF" w:rsidRPr="00DF1A27" w:rsidRDefault="009A4ADF" w:rsidP="009A4ADF">
      <w:pPr>
        <w:tabs>
          <w:tab w:val="left" w:pos="270"/>
        </w:tabs>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If they choose to participate, and sign the Consent form, they will be enrolled in the study.</w:t>
      </w:r>
    </w:p>
    <w:p w14:paraId="665A6726" w14:textId="77777777" w:rsidR="009A4ADF" w:rsidRPr="00DF1A27" w:rsidRDefault="009A4ADF" w:rsidP="009A4ADF">
      <w:pPr>
        <w:rPr>
          <w:rFonts w:asciiTheme="majorHAnsi" w:hAnsiTheme="majorHAnsi" w:cstheme="majorHAnsi"/>
          <w:color w:val="000000" w:themeColor="text1"/>
          <w:sz w:val="28"/>
          <w:szCs w:val="28"/>
        </w:rPr>
      </w:pPr>
    </w:p>
    <w:p w14:paraId="35341A50" w14:textId="10F5DB6B" w:rsidR="009A4ADF" w:rsidRPr="00DF1A27" w:rsidRDefault="009A4ADF" w:rsidP="009A4ADF">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Treatment Schedule</w:t>
      </w:r>
      <w:r w:rsidRPr="00DF1A27">
        <w:rPr>
          <w:rFonts w:asciiTheme="majorHAnsi" w:hAnsiTheme="majorHAnsi" w:cstheme="majorHAnsi"/>
          <w:color w:val="000000" w:themeColor="text1"/>
          <w:sz w:val="28"/>
          <w:szCs w:val="28"/>
        </w:rPr>
        <w:t>:</w:t>
      </w:r>
    </w:p>
    <w:p w14:paraId="42EF41D5" w14:textId="77777777" w:rsidR="009A4ADF" w:rsidRPr="00DF1A27" w:rsidRDefault="009A4ADF" w:rsidP="009A4ADF">
      <w:pPr>
        <w:rPr>
          <w:rFonts w:asciiTheme="majorHAnsi" w:hAnsiTheme="majorHAnsi" w:cstheme="majorHAnsi"/>
          <w:color w:val="000000" w:themeColor="text1"/>
          <w:sz w:val="28"/>
          <w:szCs w:val="28"/>
        </w:rPr>
      </w:pPr>
    </w:p>
    <w:p w14:paraId="2AE22C0E" w14:textId="2E650737" w:rsidR="009A4ADF" w:rsidRPr="00DF1A27" w:rsidRDefault="009A4ADF" w:rsidP="009A4ADF">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Bioelectric Stimulator:</w:t>
      </w:r>
      <w:r w:rsidRPr="00DF1A27">
        <w:rPr>
          <w:rFonts w:asciiTheme="majorHAnsi" w:hAnsiTheme="majorHAnsi" w:cstheme="majorHAnsi"/>
          <w:color w:val="000000" w:themeColor="text1"/>
          <w:sz w:val="28"/>
          <w:szCs w:val="28"/>
        </w:rPr>
        <w:t xml:space="preserve"> Mettler 240 stimulator</w:t>
      </w:r>
    </w:p>
    <w:p w14:paraId="41C0E961" w14:textId="109A77E2" w:rsidR="009A4ADF" w:rsidRPr="00DF1A27" w:rsidRDefault="009A4ADF" w:rsidP="009A4ADF">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Duration of Each Treatment</w:t>
      </w:r>
      <w:r w:rsidRPr="00DF1A27">
        <w:rPr>
          <w:rFonts w:asciiTheme="majorHAnsi" w:hAnsiTheme="majorHAnsi" w:cstheme="majorHAnsi"/>
          <w:color w:val="000000" w:themeColor="text1"/>
          <w:sz w:val="28"/>
          <w:szCs w:val="28"/>
        </w:rPr>
        <w:t>: 30 minutes</w:t>
      </w:r>
    </w:p>
    <w:p w14:paraId="20C61558" w14:textId="4F304A4C" w:rsidR="009A4ADF" w:rsidRPr="00DF1A27" w:rsidRDefault="009A4ADF" w:rsidP="009A4ADF">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Frequency of Treatments:</w:t>
      </w:r>
      <w:r w:rsidRPr="00DF1A27">
        <w:rPr>
          <w:rFonts w:asciiTheme="majorHAnsi" w:hAnsiTheme="majorHAnsi" w:cstheme="majorHAnsi"/>
          <w:color w:val="000000" w:themeColor="text1"/>
          <w:sz w:val="28"/>
          <w:szCs w:val="28"/>
        </w:rPr>
        <w:t xml:space="preserve"> twice/week for four weeks, then once/week for 8 weeks</w:t>
      </w:r>
    </w:p>
    <w:p w14:paraId="6A2D820B" w14:textId="3EC59AD0" w:rsidR="009A4ADF" w:rsidRPr="00DF1A27" w:rsidRDefault="009A4ADF" w:rsidP="009A4ADF">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Total Treatment Period:</w:t>
      </w:r>
      <w:r w:rsidRPr="00DF1A27">
        <w:rPr>
          <w:rFonts w:asciiTheme="majorHAnsi" w:hAnsiTheme="majorHAnsi" w:cstheme="majorHAnsi"/>
          <w:color w:val="000000" w:themeColor="text1"/>
          <w:sz w:val="28"/>
          <w:szCs w:val="28"/>
        </w:rPr>
        <w:t xml:space="preserve"> 12 weeks, 16 total treatments</w:t>
      </w:r>
    </w:p>
    <w:p w14:paraId="2E7C01B6" w14:textId="77777777" w:rsidR="009A4ADF" w:rsidRPr="00DF1A27" w:rsidRDefault="009A4ADF" w:rsidP="00527F2A">
      <w:pPr>
        <w:tabs>
          <w:tab w:val="left" w:pos="270"/>
        </w:tabs>
        <w:rPr>
          <w:rFonts w:asciiTheme="majorHAnsi" w:hAnsiTheme="majorHAnsi" w:cstheme="majorHAnsi"/>
          <w:b/>
          <w:color w:val="000000" w:themeColor="text1"/>
          <w:sz w:val="28"/>
          <w:szCs w:val="28"/>
        </w:rPr>
      </w:pPr>
    </w:p>
    <w:p w14:paraId="06FBD3D6" w14:textId="48F12704" w:rsidR="009A4ADF" w:rsidRDefault="009A4ADF" w:rsidP="00527F2A">
      <w:pPr>
        <w:tabs>
          <w:tab w:val="left" w:pos="270"/>
        </w:tabs>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Treatment Components:</w:t>
      </w:r>
    </w:p>
    <w:p w14:paraId="66729081" w14:textId="23757738" w:rsidR="007B2671" w:rsidRDefault="007B2671" w:rsidP="00527F2A">
      <w:pPr>
        <w:tabs>
          <w:tab w:val="left" w:pos="270"/>
        </w:tabs>
        <w:rPr>
          <w:rFonts w:asciiTheme="majorHAnsi" w:hAnsiTheme="majorHAnsi" w:cstheme="majorHAnsi"/>
          <w:bCs/>
          <w:color w:val="000000" w:themeColor="text1"/>
          <w:sz w:val="28"/>
          <w:szCs w:val="28"/>
        </w:rPr>
      </w:pPr>
      <w:r>
        <w:rPr>
          <w:rFonts w:asciiTheme="majorHAnsi" w:hAnsiTheme="majorHAnsi" w:cstheme="majorHAnsi"/>
          <w:b/>
          <w:color w:val="000000" w:themeColor="text1"/>
          <w:sz w:val="28"/>
          <w:szCs w:val="28"/>
        </w:rPr>
        <w:lastRenderedPageBreak/>
        <w:t>Knee Brace</w:t>
      </w:r>
      <w:r w:rsidR="00B9518F">
        <w:rPr>
          <w:rFonts w:asciiTheme="majorHAnsi" w:hAnsiTheme="majorHAnsi" w:cstheme="majorHAnsi"/>
          <w:b/>
          <w:color w:val="000000" w:themeColor="text1"/>
          <w:sz w:val="28"/>
          <w:szCs w:val="28"/>
        </w:rPr>
        <w:t xml:space="preserve"> BES Delivery System</w:t>
      </w:r>
      <w:r>
        <w:rPr>
          <w:rFonts w:asciiTheme="majorHAnsi" w:hAnsiTheme="majorHAnsi" w:cstheme="majorHAnsi"/>
          <w:b/>
          <w:color w:val="000000" w:themeColor="text1"/>
          <w:sz w:val="28"/>
          <w:szCs w:val="28"/>
        </w:rPr>
        <w:t>:</w:t>
      </w:r>
      <w:r>
        <w:rPr>
          <w:rFonts w:asciiTheme="majorHAnsi" w:hAnsiTheme="majorHAnsi" w:cstheme="majorHAnsi"/>
          <w:b/>
          <w:color w:val="000000" w:themeColor="text1"/>
          <w:sz w:val="28"/>
          <w:szCs w:val="28"/>
        </w:rPr>
        <w:br/>
      </w:r>
    </w:p>
    <w:p w14:paraId="4415237E" w14:textId="79FF7588" w:rsidR="007B2671" w:rsidRDefault="007B2671" w:rsidP="00527F2A">
      <w:pPr>
        <w:tabs>
          <w:tab w:val="left" w:pos="270"/>
        </w:tabs>
        <w:rPr>
          <w:rFonts w:asciiTheme="majorHAnsi" w:hAnsiTheme="majorHAnsi" w:cstheme="majorHAnsi"/>
          <w:bCs/>
          <w:color w:val="000000" w:themeColor="text1"/>
          <w:sz w:val="28"/>
          <w:szCs w:val="28"/>
        </w:rPr>
      </w:pPr>
    </w:p>
    <w:p w14:paraId="584CDDAA" w14:textId="17E094F5" w:rsidR="007B2671" w:rsidRDefault="007B2671" w:rsidP="00527F2A">
      <w:pPr>
        <w:tabs>
          <w:tab w:val="left" w:pos="270"/>
        </w:tabs>
        <w:rPr>
          <w:rFonts w:asciiTheme="majorHAnsi" w:hAnsiTheme="majorHAnsi" w:cstheme="majorHAnsi"/>
          <w:bCs/>
          <w:color w:val="000000" w:themeColor="text1"/>
          <w:sz w:val="28"/>
          <w:szCs w:val="28"/>
        </w:rPr>
      </w:pPr>
    </w:p>
    <w:p w14:paraId="1DBF3873" w14:textId="5FE01549" w:rsidR="007B2671" w:rsidRDefault="007B2671" w:rsidP="00527F2A">
      <w:pPr>
        <w:tabs>
          <w:tab w:val="left" w:pos="270"/>
        </w:tabs>
        <w:rPr>
          <w:rFonts w:asciiTheme="majorHAnsi" w:hAnsiTheme="majorHAnsi" w:cstheme="majorHAnsi"/>
          <w:bCs/>
          <w:color w:val="000000" w:themeColor="text1"/>
          <w:sz w:val="28"/>
          <w:szCs w:val="28"/>
        </w:rPr>
      </w:pPr>
      <w:r>
        <w:rPr>
          <w:rFonts w:asciiTheme="majorHAnsi" w:hAnsiTheme="majorHAnsi" w:cstheme="majorHAnsi"/>
          <w:bCs/>
          <w:noProof/>
          <w:color w:val="000000" w:themeColor="text1"/>
          <w:sz w:val="28"/>
          <w:szCs w:val="28"/>
        </w:rPr>
        <w:drawing>
          <wp:inline distT="0" distB="0" distL="0" distR="0" wp14:anchorId="329D6B36" wp14:editId="75494A11">
            <wp:extent cx="5943600" cy="4731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5943600" cy="4731385"/>
                    </a:xfrm>
                    <a:prstGeom prst="rect">
                      <a:avLst/>
                    </a:prstGeom>
                  </pic:spPr>
                </pic:pic>
              </a:graphicData>
            </a:graphic>
          </wp:inline>
        </w:drawing>
      </w:r>
    </w:p>
    <w:p w14:paraId="27D1867B" w14:textId="7ED0ABB5" w:rsidR="00AF25C7" w:rsidRPr="00DF1A27" w:rsidRDefault="00AF25C7" w:rsidP="00675E1B">
      <w:pPr>
        <w:tabs>
          <w:tab w:val="left" w:pos="270"/>
        </w:tabs>
        <w:rPr>
          <w:rFonts w:asciiTheme="majorHAnsi" w:hAnsiTheme="majorHAnsi" w:cstheme="majorHAnsi"/>
          <w:color w:val="000000" w:themeColor="text1"/>
          <w:sz w:val="28"/>
          <w:szCs w:val="28"/>
        </w:rPr>
      </w:pPr>
    </w:p>
    <w:p w14:paraId="12FA755D" w14:textId="54DDC9BF" w:rsidR="009112D0" w:rsidRPr="00DF1A27" w:rsidRDefault="00527F2A" w:rsidP="00390614">
      <w:pPr>
        <w:tabs>
          <w:tab w:val="left" w:pos="270"/>
        </w:tabs>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Bioelectric Stimulation:</w:t>
      </w:r>
    </w:p>
    <w:p w14:paraId="5B918472" w14:textId="7FE87EC7" w:rsidR="009A4ADF" w:rsidRPr="00DF1A27" w:rsidRDefault="009A4ADF" w:rsidP="00390614">
      <w:pPr>
        <w:tabs>
          <w:tab w:val="left" w:pos="270"/>
        </w:tabs>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Mettler</w:t>
      </w:r>
    </w:p>
    <w:p w14:paraId="1D6AE14D" w14:textId="3A5FB127" w:rsidR="00527F2A" w:rsidRPr="00DF1A27" w:rsidRDefault="00B833AD" w:rsidP="00390614">
      <w:pPr>
        <w:pStyle w:val="ListParagraph"/>
        <w:tabs>
          <w:tab w:val="left" w:pos="270"/>
        </w:tabs>
        <w:ind w:left="270" w:hanging="27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ab/>
      </w:r>
      <w:r w:rsidR="00041446" w:rsidRPr="00DF1A27">
        <w:rPr>
          <w:rFonts w:asciiTheme="majorHAnsi" w:hAnsiTheme="majorHAnsi" w:cstheme="majorHAnsi"/>
          <w:color w:val="000000" w:themeColor="text1"/>
          <w:sz w:val="28"/>
          <w:szCs w:val="28"/>
        </w:rPr>
        <w:t>All p</w:t>
      </w:r>
      <w:r w:rsidR="001D3A86" w:rsidRPr="00DF1A27">
        <w:rPr>
          <w:rFonts w:asciiTheme="majorHAnsi" w:hAnsiTheme="majorHAnsi" w:cstheme="majorHAnsi"/>
          <w:color w:val="000000" w:themeColor="text1"/>
          <w:sz w:val="28"/>
          <w:szCs w:val="28"/>
        </w:rPr>
        <w:t xml:space="preserve">atients will </w:t>
      </w:r>
      <w:r w:rsidR="00041446" w:rsidRPr="00DF1A27">
        <w:rPr>
          <w:rFonts w:asciiTheme="majorHAnsi" w:hAnsiTheme="majorHAnsi" w:cstheme="majorHAnsi"/>
          <w:color w:val="000000" w:themeColor="text1"/>
          <w:sz w:val="28"/>
          <w:szCs w:val="28"/>
        </w:rPr>
        <w:t>receive a series of bioelectric stimulation</w:t>
      </w:r>
      <w:r w:rsidR="00527F2A" w:rsidRPr="00DF1A27">
        <w:rPr>
          <w:rFonts w:asciiTheme="majorHAnsi" w:hAnsiTheme="majorHAnsi" w:cstheme="majorHAnsi"/>
          <w:color w:val="000000" w:themeColor="text1"/>
          <w:sz w:val="28"/>
          <w:szCs w:val="28"/>
        </w:rPr>
        <w:t xml:space="preserve"> treatments</w:t>
      </w:r>
      <w:r w:rsidR="009A4ADF" w:rsidRPr="00DF1A27">
        <w:rPr>
          <w:rFonts w:asciiTheme="majorHAnsi" w:hAnsiTheme="majorHAnsi" w:cstheme="majorHAnsi"/>
          <w:color w:val="000000" w:themeColor="text1"/>
          <w:sz w:val="28"/>
          <w:szCs w:val="28"/>
        </w:rPr>
        <w:t xml:space="preserve"> as detailed above</w:t>
      </w:r>
      <w:r w:rsidR="00041446" w:rsidRPr="00DF1A27">
        <w:rPr>
          <w:rFonts w:asciiTheme="majorHAnsi" w:hAnsiTheme="majorHAnsi" w:cstheme="majorHAnsi"/>
          <w:color w:val="000000" w:themeColor="text1"/>
          <w:sz w:val="28"/>
          <w:szCs w:val="28"/>
        </w:rPr>
        <w:t xml:space="preserve"> to </w:t>
      </w:r>
      <w:r w:rsidR="00527F2A" w:rsidRPr="00DF1A27">
        <w:rPr>
          <w:rFonts w:asciiTheme="majorHAnsi" w:hAnsiTheme="majorHAnsi" w:cstheme="majorHAnsi"/>
          <w:color w:val="000000" w:themeColor="text1"/>
          <w:sz w:val="28"/>
          <w:szCs w:val="28"/>
        </w:rPr>
        <w:t xml:space="preserve">the treated knee </w:t>
      </w:r>
      <w:r w:rsidR="00041446" w:rsidRPr="00DF1A27">
        <w:rPr>
          <w:rFonts w:asciiTheme="majorHAnsi" w:hAnsiTheme="majorHAnsi" w:cstheme="majorHAnsi"/>
          <w:color w:val="000000" w:themeColor="text1"/>
          <w:sz w:val="28"/>
          <w:szCs w:val="28"/>
        </w:rPr>
        <w:t xml:space="preserve">via a set of </w:t>
      </w:r>
      <w:r w:rsidR="006F004A" w:rsidRPr="00DF1A27">
        <w:rPr>
          <w:rFonts w:asciiTheme="majorHAnsi" w:hAnsiTheme="majorHAnsi" w:cstheme="majorHAnsi"/>
          <w:color w:val="000000" w:themeColor="text1"/>
          <w:sz w:val="28"/>
          <w:szCs w:val="28"/>
        </w:rPr>
        <w:t xml:space="preserve">surface </w:t>
      </w:r>
      <w:r w:rsidR="00041446" w:rsidRPr="00DF1A27">
        <w:rPr>
          <w:rFonts w:asciiTheme="majorHAnsi" w:hAnsiTheme="majorHAnsi" w:cstheme="majorHAnsi"/>
          <w:color w:val="000000" w:themeColor="text1"/>
          <w:sz w:val="28"/>
          <w:szCs w:val="28"/>
        </w:rPr>
        <w:t xml:space="preserve">electrodes placed on </w:t>
      </w:r>
      <w:proofErr w:type="gramStart"/>
      <w:r w:rsidR="00041446" w:rsidRPr="00DF1A27">
        <w:rPr>
          <w:rFonts w:asciiTheme="majorHAnsi" w:hAnsiTheme="majorHAnsi" w:cstheme="majorHAnsi"/>
          <w:color w:val="000000" w:themeColor="text1"/>
          <w:sz w:val="28"/>
          <w:szCs w:val="28"/>
        </w:rPr>
        <w:t xml:space="preserve">the </w:t>
      </w:r>
      <w:r w:rsidR="006F004A" w:rsidRPr="00DF1A27">
        <w:rPr>
          <w:rFonts w:asciiTheme="majorHAnsi" w:hAnsiTheme="majorHAnsi" w:cstheme="majorHAnsi"/>
          <w:color w:val="000000" w:themeColor="text1"/>
          <w:sz w:val="28"/>
          <w:szCs w:val="28"/>
        </w:rPr>
        <w:t>both</w:t>
      </w:r>
      <w:proofErr w:type="gramEnd"/>
      <w:r w:rsidR="00527F2A" w:rsidRPr="00DF1A27">
        <w:rPr>
          <w:rFonts w:asciiTheme="majorHAnsi" w:hAnsiTheme="majorHAnsi" w:cstheme="majorHAnsi"/>
          <w:color w:val="000000" w:themeColor="text1"/>
          <w:sz w:val="28"/>
          <w:szCs w:val="28"/>
        </w:rPr>
        <w:t xml:space="preserve"> sides of the knee</w:t>
      </w:r>
      <w:r w:rsidR="006F004A" w:rsidRPr="00DF1A27">
        <w:rPr>
          <w:rFonts w:asciiTheme="majorHAnsi" w:hAnsiTheme="majorHAnsi" w:cstheme="majorHAnsi"/>
          <w:color w:val="000000" w:themeColor="text1"/>
          <w:sz w:val="28"/>
          <w:szCs w:val="28"/>
        </w:rPr>
        <w:t>,</w:t>
      </w:r>
      <w:r w:rsidR="009A4ADF" w:rsidRPr="00DF1A27">
        <w:rPr>
          <w:rFonts w:asciiTheme="majorHAnsi" w:hAnsiTheme="majorHAnsi" w:cstheme="majorHAnsi"/>
          <w:color w:val="000000" w:themeColor="text1"/>
          <w:sz w:val="28"/>
          <w:szCs w:val="28"/>
        </w:rPr>
        <w:t xml:space="preserve"> </w:t>
      </w:r>
      <w:r w:rsidR="00041446" w:rsidRPr="00DF1A27">
        <w:rPr>
          <w:rFonts w:asciiTheme="majorHAnsi" w:hAnsiTheme="majorHAnsi" w:cstheme="majorHAnsi"/>
          <w:color w:val="000000" w:themeColor="text1"/>
          <w:sz w:val="28"/>
          <w:szCs w:val="28"/>
        </w:rPr>
        <w:t xml:space="preserve">and connected to a </w:t>
      </w:r>
      <w:r w:rsidR="00C416FD" w:rsidRPr="00DF1A27">
        <w:rPr>
          <w:rFonts w:asciiTheme="majorHAnsi" w:hAnsiTheme="majorHAnsi" w:cstheme="majorHAnsi"/>
          <w:color w:val="000000" w:themeColor="text1"/>
          <w:sz w:val="28"/>
          <w:szCs w:val="28"/>
        </w:rPr>
        <w:t xml:space="preserve">Mettler </w:t>
      </w:r>
      <w:r w:rsidR="00041446" w:rsidRPr="00DF1A27">
        <w:rPr>
          <w:rFonts w:asciiTheme="majorHAnsi" w:hAnsiTheme="majorHAnsi" w:cstheme="majorHAnsi"/>
          <w:color w:val="000000" w:themeColor="text1"/>
          <w:sz w:val="28"/>
          <w:szCs w:val="28"/>
        </w:rPr>
        <w:t xml:space="preserve">510 K approved desk top stimulator </w:t>
      </w:r>
      <w:r w:rsidR="009A4ADF" w:rsidRPr="00DF1A27">
        <w:rPr>
          <w:rFonts w:asciiTheme="majorHAnsi" w:hAnsiTheme="majorHAnsi" w:cstheme="majorHAnsi"/>
          <w:color w:val="000000" w:themeColor="text1"/>
          <w:sz w:val="28"/>
          <w:szCs w:val="28"/>
        </w:rPr>
        <w:t xml:space="preserve">with all treatments </w:t>
      </w:r>
      <w:r w:rsidR="00C416FD" w:rsidRPr="00DF1A27">
        <w:rPr>
          <w:rFonts w:asciiTheme="majorHAnsi" w:hAnsiTheme="majorHAnsi" w:cstheme="majorHAnsi"/>
          <w:color w:val="000000" w:themeColor="text1"/>
          <w:sz w:val="28"/>
          <w:szCs w:val="28"/>
        </w:rPr>
        <w:t xml:space="preserve">delivered in </w:t>
      </w:r>
      <w:r w:rsidR="006F004A" w:rsidRPr="00DF1A27">
        <w:rPr>
          <w:rFonts w:asciiTheme="majorHAnsi" w:hAnsiTheme="majorHAnsi" w:cstheme="majorHAnsi"/>
          <w:color w:val="000000" w:themeColor="text1"/>
          <w:sz w:val="28"/>
          <w:szCs w:val="28"/>
        </w:rPr>
        <w:t>the</w:t>
      </w:r>
      <w:r w:rsidR="00C416FD" w:rsidRPr="00DF1A27">
        <w:rPr>
          <w:rFonts w:asciiTheme="majorHAnsi" w:hAnsiTheme="majorHAnsi" w:cstheme="majorHAnsi"/>
          <w:color w:val="000000" w:themeColor="text1"/>
          <w:sz w:val="28"/>
          <w:szCs w:val="28"/>
        </w:rPr>
        <w:t xml:space="preserve"> o</w:t>
      </w:r>
      <w:r w:rsidR="006F004A" w:rsidRPr="00DF1A27">
        <w:rPr>
          <w:rFonts w:asciiTheme="majorHAnsi" w:hAnsiTheme="majorHAnsi" w:cstheme="majorHAnsi"/>
          <w:color w:val="000000" w:themeColor="text1"/>
          <w:sz w:val="28"/>
          <w:szCs w:val="28"/>
        </w:rPr>
        <w:t>utpatient clinic</w:t>
      </w:r>
      <w:r w:rsidR="00041446" w:rsidRPr="00DF1A27">
        <w:rPr>
          <w:rFonts w:asciiTheme="majorHAnsi" w:hAnsiTheme="majorHAnsi" w:cstheme="majorHAnsi"/>
          <w:color w:val="000000" w:themeColor="text1"/>
          <w:sz w:val="28"/>
          <w:szCs w:val="28"/>
        </w:rPr>
        <w:t xml:space="preserve">. </w:t>
      </w:r>
    </w:p>
    <w:p w14:paraId="695CB29A" w14:textId="145CE1B1" w:rsidR="009A4ADF" w:rsidRPr="00DF1A27" w:rsidRDefault="009A4ADF" w:rsidP="00390614">
      <w:pPr>
        <w:pStyle w:val="ListParagraph"/>
        <w:tabs>
          <w:tab w:val="left" w:pos="270"/>
        </w:tabs>
        <w:ind w:left="270" w:hanging="270"/>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Prizm</w:t>
      </w:r>
    </w:p>
    <w:p w14:paraId="1C23B757" w14:textId="10FFCCB1" w:rsidR="00C416FD" w:rsidRPr="00DF1A27" w:rsidRDefault="00C416FD" w:rsidP="00390614">
      <w:pPr>
        <w:pStyle w:val="ListParagraph"/>
        <w:tabs>
          <w:tab w:val="left" w:pos="270"/>
        </w:tabs>
        <w:ind w:left="270" w:hanging="27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In addition, patients will be given a knee wrap to use a minimum of 30 minutes/day</w:t>
      </w:r>
      <w:r w:rsidR="006F004A"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which includes embedded electrodes that will be connected to a small wearable stimulator to provide additional bioelectric stimulation at home.</w:t>
      </w:r>
    </w:p>
    <w:p w14:paraId="16F15362" w14:textId="0C3AF749" w:rsidR="006E644E" w:rsidRPr="00DF1A27" w:rsidRDefault="006E644E" w:rsidP="009A4ADF">
      <w:pPr>
        <w:tabs>
          <w:tab w:val="left" w:pos="270"/>
        </w:tabs>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lastRenderedPageBreak/>
        <w:t>Specific proteins to be stimulated:</w:t>
      </w:r>
    </w:p>
    <w:p w14:paraId="4482335C" w14:textId="7C64CD31" w:rsidR="00C416FD" w:rsidRPr="00DF1A27" w:rsidRDefault="006E644E" w:rsidP="003E5771">
      <w:pPr>
        <w:pStyle w:val="ListParagraph"/>
        <w:tabs>
          <w:tab w:val="left" w:pos="270"/>
        </w:tabs>
        <w:ind w:left="270" w:hanging="270"/>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 xml:space="preserve">    </w:t>
      </w:r>
      <w:r w:rsidRPr="00DF1A27">
        <w:rPr>
          <w:rFonts w:asciiTheme="majorHAnsi" w:hAnsiTheme="majorHAnsi" w:cstheme="majorHAnsi"/>
          <w:color w:val="000000" w:themeColor="text1"/>
          <w:sz w:val="28"/>
          <w:szCs w:val="28"/>
        </w:rPr>
        <w:t xml:space="preserve">VEGF, PDGF, IGF, HGF, and KLOTHO </w:t>
      </w:r>
    </w:p>
    <w:p w14:paraId="1AB35769" w14:textId="77777777" w:rsidR="00953F97" w:rsidRPr="00DF1A27" w:rsidRDefault="00953F97">
      <w:pPr>
        <w:rPr>
          <w:rFonts w:asciiTheme="majorHAnsi" w:hAnsiTheme="majorHAnsi" w:cstheme="majorHAnsi"/>
          <w:b/>
          <w:color w:val="000000" w:themeColor="text1"/>
          <w:sz w:val="28"/>
          <w:szCs w:val="28"/>
        </w:rPr>
      </w:pPr>
    </w:p>
    <w:p w14:paraId="01DA2344" w14:textId="4570FD54" w:rsidR="009112D0" w:rsidRPr="00DF1A27" w:rsidRDefault="009112D0">
      <w:pP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Screening Test</w:t>
      </w:r>
      <w:r w:rsidR="002E2089" w:rsidRPr="00DF1A27">
        <w:rPr>
          <w:rFonts w:asciiTheme="majorHAnsi" w:hAnsiTheme="majorHAnsi" w:cstheme="majorHAnsi"/>
          <w:b/>
          <w:color w:val="000000" w:themeColor="text1"/>
          <w:sz w:val="28"/>
          <w:szCs w:val="28"/>
        </w:rPr>
        <w:t xml:space="preserve"> of Bioelectric Stimulation</w:t>
      </w:r>
      <w:r w:rsidR="00B044A2" w:rsidRPr="00DF1A27">
        <w:rPr>
          <w:rFonts w:asciiTheme="majorHAnsi" w:hAnsiTheme="majorHAnsi" w:cstheme="majorHAnsi"/>
          <w:b/>
          <w:color w:val="000000" w:themeColor="text1"/>
          <w:sz w:val="28"/>
          <w:szCs w:val="28"/>
        </w:rPr>
        <w:t>:</w:t>
      </w:r>
    </w:p>
    <w:p w14:paraId="6C50EC6A" w14:textId="28A64B44" w:rsidR="009F3B01" w:rsidRDefault="004C7695">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All patients enroll</w:t>
      </w:r>
      <w:r w:rsidR="00041446" w:rsidRPr="00DF1A27">
        <w:rPr>
          <w:rFonts w:asciiTheme="majorHAnsi" w:hAnsiTheme="majorHAnsi" w:cstheme="majorHAnsi"/>
          <w:color w:val="000000" w:themeColor="text1"/>
          <w:sz w:val="28"/>
          <w:szCs w:val="28"/>
        </w:rPr>
        <w:t>ed</w:t>
      </w:r>
      <w:r w:rsidRPr="00DF1A27">
        <w:rPr>
          <w:rFonts w:asciiTheme="majorHAnsi" w:hAnsiTheme="majorHAnsi" w:cstheme="majorHAnsi"/>
          <w:color w:val="000000" w:themeColor="text1"/>
          <w:sz w:val="28"/>
          <w:szCs w:val="28"/>
        </w:rPr>
        <w:t xml:space="preserve"> in the study </w:t>
      </w:r>
      <w:r w:rsidR="009112D0" w:rsidRPr="00DF1A27">
        <w:rPr>
          <w:rFonts w:asciiTheme="majorHAnsi" w:hAnsiTheme="majorHAnsi" w:cstheme="majorHAnsi"/>
          <w:color w:val="000000" w:themeColor="text1"/>
          <w:sz w:val="28"/>
          <w:szCs w:val="28"/>
        </w:rPr>
        <w:t>will have a screening test</w:t>
      </w:r>
      <w:r w:rsidRPr="00DF1A27">
        <w:rPr>
          <w:rFonts w:asciiTheme="majorHAnsi" w:hAnsiTheme="majorHAnsi" w:cstheme="majorHAnsi"/>
          <w:color w:val="000000" w:themeColor="text1"/>
          <w:sz w:val="28"/>
          <w:szCs w:val="28"/>
        </w:rPr>
        <w:t xml:space="preserve"> to assure the safety and tolerability of the </w:t>
      </w:r>
      <w:r w:rsidR="002E2089" w:rsidRPr="00DF1A27">
        <w:rPr>
          <w:rFonts w:asciiTheme="majorHAnsi" w:hAnsiTheme="majorHAnsi" w:cstheme="majorHAnsi"/>
          <w:color w:val="000000" w:themeColor="text1"/>
          <w:sz w:val="28"/>
          <w:szCs w:val="28"/>
        </w:rPr>
        <w:t xml:space="preserve">BES </w:t>
      </w:r>
      <w:r w:rsidRPr="00DF1A27">
        <w:rPr>
          <w:rFonts w:asciiTheme="majorHAnsi" w:hAnsiTheme="majorHAnsi" w:cstheme="majorHAnsi"/>
          <w:color w:val="000000" w:themeColor="text1"/>
          <w:sz w:val="28"/>
          <w:szCs w:val="28"/>
        </w:rPr>
        <w:t xml:space="preserve">treatment regimen on </w:t>
      </w:r>
      <w:r w:rsidR="00C416FD" w:rsidRPr="00DF1A27">
        <w:rPr>
          <w:rFonts w:asciiTheme="majorHAnsi" w:hAnsiTheme="majorHAnsi" w:cstheme="majorHAnsi"/>
          <w:color w:val="000000" w:themeColor="text1"/>
          <w:sz w:val="28"/>
          <w:szCs w:val="28"/>
        </w:rPr>
        <w:t>the opposite knee</w:t>
      </w:r>
      <w:r w:rsidR="00B9299A" w:rsidRPr="00DF1A27">
        <w:rPr>
          <w:rFonts w:asciiTheme="majorHAnsi" w:hAnsiTheme="majorHAnsi" w:cstheme="majorHAnsi"/>
          <w:color w:val="000000" w:themeColor="text1"/>
          <w:sz w:val="28"/>
          <w:szCs w:val="28"/>
        </w:rPr>
        <w:t xml:space="preserve"> before use</w:t>
      </w:r>
      <w:r w:rsidR="00C416FD" w:rsidRPr="00DF1A27">
        <w:rPr>
          <w:rFonts w:asciiTheme="majorHAnsi" w:hAnsiTheme="majorHAnsi" w:cstheme="majorHAnsi"/>
          <w:color w:val="000000" w:themeColor="text1"/>
          <w:sz w:val="28"/>
          <w:szCs w:val="28"/>
        </w:rPr>
        <w:t xml:space="preserve"> in the study</w:t>
      </w:r>
      <w:r w:rsidR="00492203" w:rsidRPr="00DF1A27">
        <w:rPr>
          <w:rFonts w:asciiTheme="majorHAnsi" w:hAnsiTheme="majorHAnsi" w:cstheme="majorHAnsi"/>
          <w:color w:val="000000" w:themeColor="text1"/>
          <w:sz w:val="28"/>
          <w:szCs w:val="28"/>
        </w:rPr>
        <w:t xml:space="preserve">. This will be done </w:t>
      </w:r>
      <w:r w:rsidR="009F3B01" w:rsidRPr="00DF1A27">
        <w:rPr>
          <w:rFonts w:asciiTheme="majorHAnsi" w:hAnsiTheme="majorHAnsi" w:cstheme="majorHAnsi"/>
          <w:color w:val="000000" w:themeColor="text1"/>
          <w:sz w:val="28"/>
          <w:szCs w:val="28"/>
        </w:rPr>
        <w:t xml:space="preserve">by </w:t>
      </w:r>
      <w:r w:rsidR="00B044A2" w:rsidRPr="00DF1A27">
        <w:rPr>
          <w:rFonts w:asciiTheme="majorHAnsi" w:hAnsiTheme="majorHAnsi" w:cstheme="majorHAnsi"/>
          <w:color w:val="000000" w:themeColor="text1"/>
          <w:sz w:val="28"/>
          <w:szCs w:val="28"/>
        </w:rPr>
        <w:t xml:space="preserve">placement of </w:t>
      </w:r>
      <w:r w:rsidR="00B542F6" w:rsidRPr="00DF1A27">
        <w:rPr>
          <w:rFonts w:asciiTheme="majorHAnsi" w:hAnsiTheme="majorHAnsi" w:cstheme="majorHAnsi"/>
          <w:color w:val="000000" w:themeColor="text1"/>
          <w:sz w:val="28"/>
          <w:szCs w:val="28"/>
        </w:rPr>
        <w:t xml:space="preserve">patch </w:t>
      </w:r>
      <w:r w:rsidR="00B044A2" w:rsidRPr="00DF1A27">
        <w:rPr>
          <w:rFonts w:asciiTheme="majorHAnsi" w:hAnsiTheme="majorHAnsi" w:cstheme="majorHAnsi"/>
          <w:color w:val="000000" w:themeColor="text1"/>
          <w:sz w:val="28"/>
          <w:szCs w:val="28"/>
        </w:rPr>
        <w:t>electrode</w:t>
      </w:r>
      <w:r w:rsidR="00B542F6" w:rsidRPr="00DF1A27">
        <w:rPr>
          <w:rFonts w:asciiTheme="majorHAnsi" w:hAnsiTheme="majorHAnsi" w:cstheme="majorHAnsi"/>
          <w:color w:val="000000" w:themeColor="text1"/>
          <w:sz w:val="28"/>
          <w:szCs w:val="28"/>
        </w:rPr>
        <w:t>s</w:t>
      </w:r>
      <w:r w:rsidR="00B044A2" w:rsidRPr="00DF1A27">
        <w:rPr>
          <w:rFonts w:asciiTheme="majorHAnsi" w:hAnsiTheme="majorHAnsi" w:cstheme="majorHAnsi"/>
          <w:color w:val="000000" w:themeColor="text1"/>
          <w:sz w:val="28"/>
          <w:szCs w:val="28"/>
        </w:rPr>
        <w:t xml:space="preserve"> </w:t>
      </w:r>
      <w:r w:rsidR="00E87867" w:rsidRPr="00DF1A27">
        <w:rPr>
          <w:rFonts w:asciiTheme="majorHAnsi" w:hAnsiTheme="majorHAnsi" w:cstheme="majorHAnsi"/>
          <w:color w:val="000000" w:themeColor="text1"/>
          <w:sz w:val="28"/>
          <w:szCs w:val="28"/>
        </w:rPr>
        <w:t xml:space="preserve">on both sides of the non-involved knee and connected </w:t>
      </w:r>
      <w:r w:rsidR="009112D0" w:rsidRPr="00DF1A27">
        <w:rPr>
          <w:rFonts w:asciiTheme="majorHAnsi" w:hAnsiTheme="majorHAnsi" w:cstheme="majorHAnsi"/>
          <w:color w:val="000000" w:themeColor="text1"/>
          <w:sz w:val="28"/>
          <w:szCs w:val="28"/>
        </w:rPr>
        <w:t xml:space="preserve">to a Mettler </w:t>
      </w:r>
      <w:r w:rsidR="00B044A2" w:rsidRPr="00DF1A27">
        <w:rPr>
          <w:rFonts w:asciiTheme="majorHAnsi" w:hAnsiTheme="majorHAnsi" w:cstheme="majorHAnsi"/>
          <w:color w:val="000000" w:themeColor="text1"/>
          <w:sz w:val="28"/>
          <w:szCs w:val="28"/>
        </w:rPr>
        <w:t xml:space="preserve">bioelectric stimulation signal generator </w:t>
      </w:r>
      <w:r w:rsidR="005B2F53" w:rsidRPr="00DF1A27">
        <w:rPr>
          <w:rFonts w:asciiTheme="majorHAnsi" w:hAnsiTheme="majorHAnsi" w:cstheme="majorHAnsi"/>
          <w:color w:val="000000" w:themeColor="text1"/>
          <w:sz w:val="28"/>
          <w:szCs w:val="28"/>
        </w:rPr>
        <w:t xml:space="preserve">that has been previously tested and proven to be capable of </w:t>
      </w:r>
      <w:r w:rsidR="00492203" w:rsidRPr="00DF1A27">
        <w:rPr>
          <w:rFonts w:asciiTheme="majorHAnsi" w:hAnsiTheme="majorHAnsi" w:cstheme="majorHAnsi"/>
          <w:color w:val="000000" w:themeColor="text1"/>
          <w:sz w:val="28"/>
          <w:szCs w:val="28"/>
        </w:rPr>
        <w:t>delivering the required current</w:t>
      </w:r>
      <w:r w:rsidR="00B542F6" w:rsidRPr="00DF1A27">
        <w:rPr>
          <w:rFonts w:asciiTheme="majorHAnsi" w:hAnsiTheme="majorHAnsi" w:cstheme="majorHAnsi"/>
          <w:color w:val="000000" w:themeColor="text1"/>
          <w:sz w:val="28"/>
          <w:szCs w:val="28"/>
        </w:rPr>
        <w:t xml:space="preserve">. </w:t>
      </w:r>
      <w:r w:rsidR="009112D0" w:rsidRPr="00DF1A27">
        <w:rPr>
          <w:rFonts w:asciiTheme="majorHAnsi" w:hAnsiTheme="majorHAnsi" w:cstheme="majorHAnsi"/>
          <w:color w:val="000000" w:themeColor="text1"/>
          <w:sz w:val="28"/>
          <w:szCs w:val="28"/>
        </w:rPr>
        <w:t>T</w:t>
      </w:r>
      <w:r w:rsidR="00B542F6" w:rsidRPr="00DF1A27">
        <w:rPr>
          <w:rFonts w:asciiTheme="majorHAnsi" w:hAnsiTheme="majorHAnsi" w:cstheme="majorHAnsi"/>
          <w:color w:val="000000" w:themeColor="text1"/>
          <w:sz w:val="28"/>
          <w:szCs w:val="28"/>
        </w:rPr>
        <w:t>he stimulator will be turned on and</w:t>
      </w:r>
      <w:r w:rsidR="005B2F53" w:rsidRP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 xml:space="preserve">run </w:t>
      </w:r>
      <w:r w:rsidR="002F6D8E" w:rsidRPr="00DF1A27">
        <w:rPr>
          <w:rFonts w:asciiTheme="majorHAnsi" w:hAnsiTheme="majorHAnsi" w:cstheme="majorHAnsi"/>
          <w:color w:val="000000" w:themeColor="text1"/>
          <w:sz w:val="28"/>
          <w:szCs w:val="28"/>
        </w:rPr>
        <w:t xml:space="preserve">for </w:t>
      </w:r>
      <w:r w:rsidRPr="00DF1A27">
        <w:rPr>
          <w:rFonts w:asciiTheme="majorHAnsi" w:hAnsiTheme="majorHAnsi" w:cstheme="majorHAnsi"/>
          <w:color w:val="000000" w:themeColor="text1"/>
          <w:sz w:val="28"/>
          <w:szCs w:val="28"/>
        </w:rPr>
        <w:t xml:space="preserve">up to a </w:t>
      </w:r>
      <w:proofErr w:type="gramStart"/>
      <w:r w:rsidRPr="00DF1A27">
        <w:rPr>
          <w:rFonts w:asciiTheme="majorHAnsi" w:hAnsiTheme="majorHAnsi" w:cstheme="majorHAnsi"/>
          <w:color w:val="000000" w:themeColor="text1"/>
          <w:sz w:val="28"/>
          <w:szCs w:val="28"/>
        </w:rPr>
        <w:t>2</w:t>
      </w:r>
      <w:r w:rsidR="00B044A2" w:rsidRPr="00DF1A27">
        <w:rPr>
          <w:rFonts w:asciiTheme="majorHAnsi" w:hAnsiTheme="majorHAnsi" w:cstheme="majorHAnsi"/>
          <w:color w:val="000000" w:themeColor="text1"/>
          <w:sz w:val="28"/>
          <w:szCs w:val="28"/>
        </w:rPr>
        <w:t>0 minute</w:t>
      </w:r>
      <w:proofErr w:type="gramEnd"/>
      <w:r w:rsidR="00B044A2" w:rsidRPr="00DF1A27">
        <w:rPr>
          <w:rFonts w:asciiTheme="majorHAnsi" w:hAnsiTheme="majorHAnsi" w:cstheme="majorHAnsi"/>
          <w:color w:val="000000" w:themeColor="text1"/>
          <w:sz w:val="28"/>
          <w:szCs w:val="28"/>
        </w:rPr>
        <w:t xml:space="preserve"> </w:t>
      </w:r>
      <w:r w:rsidR="00CA5722" w:rsidRPr="00DF1A27">
        <w:rPr>
          <w:rFonts w:asciiTheme="majorHAnsi" w:hAnsiTheme="majorHAnsi" w:cstheme="majorHAnsi"/>
          <w:color w:val="000000" w:themeColor="text1"/>
          <w:sz w:val="28"/>
          <w:szCs w:val="28"/>
        </w:rPr>
        <w:t xml:space="preserve">period </w:t>
      </w:r>
      <w:r w:rsidR="00B044A2" w:rsidRPr="00DF1A27">
        <w:rPr>
          <w:rFonts w:asciiTheme="majorHAnsi" w:hAnsiTheme="majorHAnsi" w:cstheme="majorHAnsi"/>
          <w:color w:val="000000" w:themeColor="text1"/>
          <w:sz w:val="28"/>
          <w:szCs w:val="28"/>
        </w:rPr>
        <w:t xml:space="preserve">of </w:t>
      </w:r>
      <w:r w:rsidR="00B542F6" w:rsidRPr="00DF1A27">
        <w:rPr>
          <w:rFonts w:asciiTheme="majorHAnsi" w:hAnsiTheme="majorHAnsi" w:cstheme="majorHAnsi"/>
          <w:color w:val="000000" w:themeColor="text1"/>
          <w:sz w:val="28"/>
          <w:szCs w:val="28"/>
        </w:rPr>
        <w:t xml:space="preserve">escalating currents to </w:t>
      </w:r>
      <w:r w:rsidR="00492203" w:rsidRPr="00DF1A27">
        <w:rPr>
          <w:rFonts w:asciiTheme="majorHAnsi" w:hAnsiTheme="majorHAnsi" w:cstheme="majorHAnsi"/>
          <w:color w:val="000000" w:themeColor="text1"/>
          <w:sz w:val="28"/>
          <w:szCs w:val="28"/>
        </w:rPr>
        <w:t xml:space="preserve">a </w:t>
      </w:r>
      <w:r w:rsidR="00CD6E93">
        <w:rPr>
          <w:rFonts w:asciiTheme="majorHAnsi" w:hAnsiTheme="majorHAnsi" w:cstheme="majorHAnsi"/>
          <w:color w:val="000000" w:themeColor="text1"/>
          <w:sz w:val="28"/>
          <w:szCs w:val="28"/>
        </w:rPr>
        <w:t xml:space="preserve">minimum of 1mAmp and </w:t>
      </w:r>
      <w:r w:rsidR="00492203" w:rsidRPr="00DF1A27">
        <w:rPr>
          <w:rFonts w:asciiTheme="majorHAnsi" w:hAnsiTheme="majorHAnsi" w:cstheme="majorHAnsi"/>
          <w:color w:val="000000" w:themeColor="text1"/>
          <w:sz w:val="28"/>
          <w:szCs w:val="28"/>
        </w:rPr>
        <w:t xml:space="preserve">peak of </w:t>
      </w:r>
      <w:r w:rsidR="00DF1A27">
        <w:rPr>
          <w:rFonts w:asciiTheme="majorHAnsi" w:hAnsiTheme="majorHAnsi" w:cstheme="majorHAnsi"/>
          <w:color w:val="000000" w:themeColor="text1"/>
          <w:sz w:val="28"/>
          <w:szCs w:val="28"/>
        </w:rPr>
        <w:t xml:space="preserve">4 </w:t>
      </w:r>
      <w:proofErr w:type="spellStart"/>
      <w:r w:rsidR="00DF1A27">
        <w:rPr>
          <w:rFonts w:asciiTheme="majorHAnsi" w:hAnsiTheme="majorHAnsi" w:cstheme="majorHAnsi"/>
          <w:color w:val="000000" w:themeColor="text1"/>
          <w:sz w:val="28"/>
          <w:szCs w:val="28"/>
        </w:rPr>
        <w:t>mAmps</w:t>
      </w:r>
      <w:proofErr w:type="spellEnd"/>
      <w:r w:rsidR="009F3B01" w:rsidRPr="00DF1A27">
        <w:rPr>
          <w:rFonts w:asciiTheme="majorHAnsi" w:hAnsiTheme="majorHAnsi" w:cstheme="majorHAnsi"/>
          <w:color w:val="000000" w:themeColor="text1"/>
          <w:sz w:val="28"/>
          <w:szCs w:val="28"/>
        </w:rPr>
        <w:t xml:space="preserve"> to test tolerability</w:t>
      </w:r>
      <w:r w:rsidR="002F6D8E" w:rsidRPr="00DF1A27">
        <w:rPr>
          <w:rFonts w:asciiTheme="majorHAnsi" w:hAnsiTheme="majorHAnsi" w:cstheme="majorHAnsi"/>
          <w:color w:val="000000" w:themeColor="text1"/>
          <w:sz w:val="28"/>
          <w:szCs w:val="28"/>
        </w:rPr>
        <w:t xml:space="preserve"> of the stimulation</w:t>
      </w:r>
      <w:r w:rsidR="009F3B01" w:rsidRPr="00DF1A27">
        <w:rPr>
          <w:rFonts w:asciiTheme="majorHAnsi" w:hAnsiTheme="majorHAnsi" w:cstheme="majorHAnsi"/>
          <w:color w:val="000000" w:themeColor="text1"/>
          <w:sz w:val="28"/>
          <w:szCs w:val="28"/>
        </w:rPr>
        <w:t xml:space="preserve"> in each patient.  </w:t>
      </w:r>
      <w:r w:rsidR="00B542F6" w:rsidRPr="00DF1A27">
        <w:rPr>
          <w:rFonts w:asciiTheme="majorHAnsi" w:hAnsiTheme="majorHAnsi" w:cstheme="majorHAnsi"/>
          <w:color w:val="000000" w:themeColor="text1"/>
          <w:sz w:val="28"/>
          <w:szCs w:val="28"/>
        </w:rPr>
        <w:t>If there is no significant skin irritat</w:t>
      </w:r>
      <w:r w:rsidRPr="00DF1A27">
        <w:rPr>
          <w:rFonts w:asciiTheme="majorHAnsi" w:hAnsiTheme="majorHAnsi" w:cstheme="majorHAnsi"/>
          <w:color w:val="000000" w:themeColor="text1"/>
          <w:sz w:val="28"/>
          <w:szCs w:val="28"/>
        </w:rPr>
        <w:t xml:space="preserve">ion or pain or adverse effect at the end of </w:t>
      </w:r>
      <w:r w:rsidR="00B542F6" w:rsidRPr="00DF1A27">
        <w:rPr>
          <w:rFonts w:asciiTheme="majorHAnsi" w:hAnsiTheme="majorHAnsi" w:cstheme="majorHAnsi"/>
          <w:color w:val="000000" w:themeColor="text1"/>
          <w:sz w:val="28"/>
          <w:szCs w:val="28"/>
        </w:rPr>
        <w:t>the</w:t>
      </w:r>
      <w:r w:rsidR="002F6D8E" w:rsidRPr="00DF1A27">
        <w:rPr>
          <w:rFonts w:asciiTheme="majorHAnsi" w:hAnsiTheme="majorHAnsi" w:cstheme="majorHAnsi"/>
          <w:color w:val="000000" w:themeColor="text1"/>
          <w:sz w:val="28"/>
          <w:szCs w:val="28"/>
        </w:rPr>
        <w:t xml:space="preserve"> test period of</w:t>
      </w:r>
      <w:r w:rsidR="00B542F6" w:rsidRP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 xml:space="preserve">bioelectric stimulation, the patient will be eligible for </w:t>
      </w:r>
      <w:r w:rsidR="009F3B01" w:rsidRPr="00DF1A27">
        <w:rPr>
          <w:rFonts w:asciiTheme="majorHAnsi" w:hAnsiTheme="majorHAnsi" w:cstheme="majorHAnsi"/>
          <w:color w:val="000000" w:themeColor="text1"/>
          <w:sz w:val="28"/>
          <w:szCs w:val="28"/>
        </w:rPr>
        <w:t xml:space="preserve">participation in the study. </w:t>
      </w:r>
    </w:p>
    <w:p w14:paraId="0EA2480C" w14:textId="02B2ADC2" w:rsidR="00E838FB" w:rsidRDefault="00E838FB">
      <w:pPr>
        <w:rPr>
          <w:rFonts w:asciiTheme="majorHAnsi" w:hAnsiTheme="majorHAnsi" w:cstheme="majorHAnsi"/>
          <w:color w:val="000000" w:themeColor="text1"/>
          <w:sz w:val="28"/>
          <w:szCs w:val="28"/>
        </w:rPr>
      </w:pPr>
    </w:p>
    <w:p w14:paraId="1BC0A433" w14:textId="554D5B85" w:rsidR="00E838FB" w:rsidRDefault="00E838FB">
      <w:pPr>
        <w:rPr>
          <w:rFonts w:asciiTheme="majorHAnsi" w:hAnsiTheme="majorHAnsi" w:cstheme="majorHAnsi"/>
          <w:b/>
          <w:bCs/>
          <w:color w:val="000000" w:themeColor="text1"/>
          <w:sz w:val="28"/>
          <w:szCs w:val="28"/>
        </w:rPr>
      </w:pPr>
      <w:r w:rsidRPr="00E838FB">
        <w:rPr>
          <w:rFonts w:asciiTheme="majorHAnsi" w:hAnsiTheme="majorHAnsi" w:cstheme="majorHAnsi"/>
          <w:b/>
          <w:bCs/>
          <w:color w:val="000000" w:themeColor="text1"/>
          <w:sz w:val="28"/>
          <w:szCs w:val="28"/>
        </w:rPr>
        <w:t>Protocol:</w:t>
      </w:r>
    </w:p>
    <w:p w14:paraId="4D830EB4" w14:textId="77777777" w:rsidR="00FF6EC3" w:rsidRDefault="00E838FB">
      <w:pPr>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Each enrolled patient will have BES stimulation applied to the effected knee for 30 minutes at each protocol treatment session using patch electrodes placed on </w:t>
      </w:r>
      <w:r w:rsidR="00FF6EC3">
        <w:rPr>
          <w:rFonts w:asciiTheme="majorHAnsi" w:hAnsiTheme="majorHAnsi" w:cstheme="majorHAnsi"/>
          <w:color w:val="000000" w:themeColor="text1"/>
          <w:sz w:val="28"/>
          <w:szCs w:val="28"/>
        </w:rPr>
        <w:t xml:space="preserve">the medial and lateral sides of the knee, The electrodes will be connected to the Mettler stimulator and the current initiated and increased to the minimum of 2 </w:t>
      </w:r>
      <w:proofErr w:type="spellStart"/>
      <w:r w:rsidR="00FF6EC3">
        <w:rPr>
          <w:rFonts w:asciiTheme="majorHAnsi" w:hAnsiTheme="majorHAnsi" w:cstheme="majorHAnsi"/>
          <w:color w:val="000000" w:themeColor="text1"/>
          <w:sz w:val="28"/>
          <w:szCs w:val="28"/>
        </w:rPr>
        <w:t>mAmps</w:t>
      </w:r>
      <w:proofErr w:type="spellEnd"/>
      <w:r w:rsidR="00FF6EC3">
        <w:rPr>
          <w:rFonts w:asciiTheme="majorHAnsi" w:hAnsiTheme="majorHAnsi" w:cstheme="majorHAnsi"/>
          <w:color w:val="000000" w:themeColor="text1"/>
          <w:sz w:val="28"/>
          <w:szCs w:val="28"/>
        </w:rPr>
        <w:t xml:space="preserve"> for a period of 30 minutes.</w:t>
      </w:r>
    </w:p>
    <w:p w14:paraId="13BCE0F9" w14:textId="45C63A04" w:rsidR="00E838FB" w:rsidRPr="00E838FB" w:rsidRDefault="00FF6EC3">
      <w:pPr>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Each subject will also receive a Prizm portable stimulator for home use which includes a small stimulator that is worn at the ankle and held in place by Velcro </w:t>
      </w:r>
      <w:proofErr w:type="gramStart"/>
      <w:r>
        <w:rPr>
          <w:rFonts w:asciiTheme="majorHAnsi" w:hAnsiTheme="majorHAnsi" w:cstheme="majorHAnsi"/>
          <w:color w:val="000000" w:themeColor="text1"/>
          <w:sz w:val="28"/>
          <w:szCs w:val="28"/>
        </w:rPr>
        <w:t>strap, and</w:t>
      </w:r>
      <w:proofErr w:type="gramEnd"/>
      <w:r>
        <w:rPr>
          <w:rFonts w:asciiTheme="majorHAnsi" w:hAnsiTheme="majorHAnsi" w:cstheme="majorHAnsi"/>
          <w:color w:val="000000" w:themeColor="text1"/>
          <w:sz w:val="28"/>
          <w:szCs w:val="28"/>
        </w:rPr>
        <w:t xml:space="preserve"> connected to electrodes placed on the sides of treated knee. It is to be worn during sleep only and removed each morning.</w:t>
      </w:r>
      <w:r w:rsidR="00E838FB">
        <w:rPr>
          <w:rFonts w:asciiTheme="majorHAnsi" w:hAnsiTheme="majorHAnsi" w:cstheme="majorHAnsi"/>
          <w:color w:val="000000" w:themeColor="text1"/>
          <w:sz w:val="28"/>
          <w:szCs w:val="28"/>
        </w:rPr>
        <w:t xml:space="preserve"> </w:t>
      </w:r>
    </w:p>
    <w:p w14:paraId="1A878E6C" w14:textId="77777777" w:rsidR="00492203" w:rsidRPr="00DF1A27" w:rsidRDefault="00492203">
      <w:pPr>
        <w:rPr>
          <w:rFonts w:asciiTheme="majorHAnsi" w:hAnsiTheme="majorHAnsi" w:cstheme="majorHAnsi"/>
          <w:color w:val="000000" w:themeColor="text1"/>
          <w:sz w:val="28"/>
          <w:szCs w:val="28"/>
        </w:rPr>
      </w:pPr>
    </w:p>
    <w:p w14:paraId="3025CF5B" w14:textId="77777777" w:rsidR="00CD6E93" w:rsidRDefault="00CD6E93">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Study End Points:</w:t>
      </w:r>
    </w:p>
    <w:p w14:paraId="5D6F75B6" w14:textId="2D415976" w:rsidR="00B9299A" w:rsidRPr="00DF1A27" w:rsidRDefault="00FF6EC3">
      <w:pPr>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Pain</w:t>
      </w:r>
      <w:r w:rsidR="002F6D8E" w:rsidRPr="00DF1A27">
        <w:rPr>
          <w:rFonts w:asciiTheme="majorHAnsi" w:hAnsiTheme="majorHAnsi" w:cstheme="majorHAnsi"/>
          <w:b/>
          <w:color w:val="000000" w:themeColor="text1"/>
          <w:sz w:val="28"/>
          <w:szCs w:val="28"/>
        </w:rPr>
        <w:t xml:space="preserve"> Assessment</w:t>
      </w:r>
      <w:r w:rsidR="00B9299A" w:rsidRPr="00DF1A27">
        <w:rPr>
          <w:rFonts w:asciiTheme="majorHAnsi" w:hAnsiTheme="majorHAnsi" w:cstheme="majorHAnsi"/>
          <w:b/>
          <w:color w:val="000000" w:themeColor="text1"/>
          <w:sz w:val="28"/>
          <w:szCs w:val="28"/>
        </w:rPr>
        <w:t>:</w:t>
      </w:r>
    </w:p>
    <w:p w14:paraId="33BFCC8F" w14:textId="77777777" w:rsidR="00CD6E93" w:rsidRDefault="00B9299A">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All eligible subjects will </w:t>
      </w:r>
      <w:r w:rsidR="002F6D8E" w:rsidRPr="00DF1A27">
        <w:rPr>
          <w:rFonts w:asciiTheme="majorHAnsi" w:hAnsiTheme="majorHAnsi" w:cstheme="majorHAnsi"/>
          <w:color w:val="000000" w:themeColor="text1"/>
          <w:sz w:val="28"/>
          <w:szCs w:val="28"/>
        </w:rPr>
        <w:t>complete</w:t>
      </w:r>
      <w:r w:rsidRPr="00DF1A27">
        <w:rPr>
          <w:rFonts w:asciiTheme="majorHAnsi" w:hAnsiTheme="majorHAnsi" w:cstheme="majorHAnsi"/>
          <w:color w:val="000000" w:themeColor="text1"/>
          <w:sz w:val="28"/>
          <w:szCs w:val="28"/>
        </w:rPr>
        <w:t xml:space="preserve"> a baseline </w:t>
      </w:r>
      <w:proofErr w:type="spellStart"/>
      <w:r w:rsidR="00CD6E93">
        <w:rPr>
          <w:rFonts w:asciiTheme="majorHAnsi" w:hAnsiTheme="majorHAnsi" w:cstheme="majorHAnsi"/>
          <w:color w:val="000000" w:themeColor="text1"/>
          <w:sz w:val="28"/>
          <w:szCs w:val="28"/>
        </w:rPr>
        <w:t>questionaire</w:t>
      </w:r>
      <w:proofErr w:type="spellEnd"/>
      <w:r w:rsidR="001F6FA1" w:rsidRPr="00DF1A27">
        <w:rPr>
          <w:rFonts w:asciiTheme="majorHAnsi" w:hAnsiTheme="majorHAnsi" w:cstheme="majorHAnsi"/>
          <w:color w:val="000000" w:themeColor="text1"/>
          <w:sz w:val="28"/>
          <w:szCs w:val="28"/>
        </w:rPr>
        <w:t xml:space="preserve"> </w:t>
      </w:r>
      <w:r w:rsidR="002F6D8E" w:rsidRPr="00DF1A27">
        <w:rPr>
          <w:rFonts w:asciiTheme="majorHAnsi" w:hAnsiTheme="majorHAnsi" w:cstheme="majorHAnsi"/>
          <w:color w:val="000000" w:themeColor="text1"/>
          <w:sz w:val="28"/>
          <w:szCs w:val="28"/>
        </w:rPr>
        <w:t>t</w:t>
      </w:r>
      <w:r w:rsidR="00E87867" w:rsidRPr="00DF1A27">
        <w:rPr>
          <w:rFonts w:asciiTheme="majorHAnsi" w:hAnsiTheme="majorHAnsi" w:cstheme="majorHAnsi"/>
          <w:color w:val="000000" w:themeColor="text1"/>
          <w:sz w:val="28"/>
          <w:szCs w:val="28"/>
        </w:rPr>
        <w:t xml:space="preserve">o </w:t>
      </w:r>
      <w:r w:rsidR="00CD6E93">
        <w:rPr>
          <w:rFonts w:asciiTheme="majorHAnsi" w:hAnsiTheme="majorHAnsi" w:cstheme="majorHAnsi"/>
          <w:color w:val="000000" w:themeColor="text1"/>
          <w:sz w:val="28"/>
          <w:szCs w:val="28"/>
        </w:rPr>
        <w:t>evaluate</w:t>
      </w:r>
      <w:r w:rsidR="00E87867" w:rsidRPr="00DF1A27">
        <w:rPr>
          <w:rFonts w:asciiTheme="majorHAnsi" w:hAnsiTheme="majorHAnsi" w:cstheme="majorHAnsi"/>
          <w:color w:val="000000" w:themeColor="text1"/>
          <w:sz w:val="28"/>
          <w:szCs w:val="28"/>
        </w:rPr>
        <w:t xml:space="preserve"> the amount of pain and</w:t>
      </w:r>
      <w:r w:rsidR="002F6D8E" w:rsidRPr="00DF1A27">
        <w:rPr>
          <w:rFonts w:asciiTheme="majorHAnsi" w:hAnsiTheme="majorHAnsi" w:cstheme="majorHAnsi"/>
          <w:color w:val="000000" w:themeColor="text1"/>
          <w:sz w:val="28"/>
          <w:szCs w:val="28"/>
        </w:rPr>
        <w:t xml:space="preserve"> disability </w:t>
      </w:r>
      <w:r w:rsidR="00CA5722" w:rsidRPr="00DF1A27">
        <w:rPr>
          <w:rFonts w:asciiTheme="majorHAnsi" w:hAnsiTheme="majorHAnsi" w:cstheme="majorHAnsi"/>
          <w:color w:val="000000" w:themeColor="text1"/>
          <w:sz w:val="28"/>
          <w:szCs w:val="28"/>
        </w:rPr>
        <w:t>before starting treatment</w:t>
      </w:r>
      <w:r w:rsidRPr="00DF1A27">
        <w:rPr>
          <w:rFonts w:asciiTheme="majorHAnsi" w:hAnsiTheme="majorHAnsi" w:cstheme="majorHAnsi"/>
          <w:color w:val="000000" w:themeColor="text1"/>
          <w:sz w:val="28"/>
          <w:szCs w:val="28"/>
        </w:rPr>
        <w:t xml:space="preserve">. </w:t>
      </w:r>
      <w:r w:rsidR="001F6FA1" w:rsidRPr="00DF1A27">
        <w:rPr>
          <w:rFonts w:asciiTheme="majorHAnsi" w:hAnsiTheme="majorHAnsi" w:cstheme="majorHAnsi"/>
          <w:color w:val="000000" w:themeColor="text1"/>
          <w:sz w:val="28"/>
          <w:szCs w:val="28"/>
        </w:rPr>
        <w:t xml:space="preserve">This </w:t>
      </w:r>
      <w:r w:rsidR="002F6D8E" w:rsidRPr="00DF1A27">
        <w:rPr>
          <w:rFonts w:asciiTheme="majorHAnsi" w:hAnsiTheme="majorHAnsi" w:cstheme="majorHAnsi"/>
          <w:color w:val="000000" w:themeColor="text1"/>
          <w:sz w:val="28"/>
          <w:szCs w:val="28"/>
        </w:rPr>
        <w:t xml:space="preserve">survey will be repeated at the end of the </w:t>
      </w:r>
      <w:proofErr w:type="gramStart"/>
      <w:r w:rsidR="002F6D8E" w:rsidRPr="00DF1A27">
        <w:rPr>
          <w:rFonts w:asciiTheme="majorHAnsi" w:hAnsiTheme="majorHAnsi" w:cstheme="majorHAnsi"/>
          <w:color w:val="000000" w:themeColor="text1"/>
          <w:sz w:val="28"/>
          <w:szCs w:val="28"/>
        </w:rPr>
        <w:t>12 week</w:t>
      </w:r>
      <w:proofErr w:type="gramEnd"/>
      <w:r w:rsidR="002F6D8E" w:rsidRPr="00DF1A27">
        <w:rPr>
          <w:rFonts w:asciiTheme="majorHAnsi" w:hAnsiTheme="majorHAnsi" w:cstheme="majorHAnsi"/>
          <w:color w:val="000000" w:themeColor="text1"/>
          <w:sz w:val="28"/>
          <w:szCs w:val="28"/>
        </w:rPr>
        <w:t xml:space="preserve"> treatment period, and then at 1 and 3 months of follow up</w:t>
      </w:r>
      <w:r w:rsidR="00CD6E93">
        <w:rPr>
          <w:rFonts w:asciiTheme="majorHAnsi" w:hAnsiTheme="majorHAnsi" w:cstheme="majorHAnsi"/>
          <w:color w:val="000000" w:themeColor="text1"/>
          <w:sz w:val="28"/>
          <w:szCs w:val="28"/>
        </w:rPr>
        <w:t xml:space="preserve"> post treatment</w:t>
      </w:r>
      <w:r w:rsidR="00CA5722" w:rsidRPr="00DF1A27">
        <w:rPr>
          <w:rFonts w:asciiTheme="majorHAnsi" w:hAnsiTheme="majorHAnsi" w:cstheme="majorHAnsi"/>
          <w:color w:val="000000" w:themeColor="text1"/>
          <w:sz w:val="28"/>
          <w:szCs w:val="28"/>
        </w:rPr>
        <w:t>.</w:t>
      </w:r>
      <w:r w:rsidR="002F6D8E" w:rsidRPr="00DF1A27">
        <w:rPr>
          <w:rFonts w:asciiTheme="majorHAnsi" w:hAnsiTheme="majorHAnsi" w:cstheme="majorHAnsi"/>
          <w:color w:val="000000" w:themeColor="text1"/>
          <w:sz w:val="28"/>
          <w:szCs w:val="28"/>
        </w:rPr>
        <w:t xml:space="preserve"> </w:t>
      </w:r>
    </w:p>
    <w:p w14:paraId="77E6E165" w14:textId="0B95CCCD" w:rsidR="00CD6E93" w:rsidRPr="00CD6E93" w:rsidRDefault="00CD6E93">
      <w:pPr>
        <w:rPr>
          <w:rFonts w:asciiTheme="majorHAnsi" w:hAnsiTheme="majorHAnsi" w:cstheme="majorHAnsi"/>
          <w:b/>
          <w:bCs/>
          <w:color w:val="000000" w:themeColor="text1"/>
          <w:sz w:val="28"/>
          <w:szCs w:val="28"/>
        </w:rPr>
      </w:pPr>
      <w:r w:rsidRPr="00CD6E93">
        <w:rPr>
          <w:rFonts w:asciiTheme="majorHAnsi" w:hAnsiTheme="majorHAnsi" w:cstheme="majorHAnsi"/>
          <w:b/>
          <w:bCs/>
          <w:color w:val="000000" w:themeColor="text1"/>
          <w:sz w:val="28"/>
          <w:szCs w:val="28"/>
        </w:rPr>
        <w:t>Range of Motion Assessment</w:t>
      </w:r>
      <w:r>
        <w:rPr>
          <w:rFonts w:asciiTheme="majorHAnsi" w:hAnsiTheme="majorHAnsi" w:cstheme="majorHAnsi"/>
          <w:b/>
          <w:bCs/>
          <w:color w:val="000000" w:themeColor="text1"/>
          <w:sz w:val="28"/>
          <w:szCs w:val="28"/>
        </w:rPr>
        <w:t>:</w:t>
      </w:r>
    </w:p>
    <w:p w14:paraId="1803B4F7" w14:textId="6A8BD921" w:rsidR="00B9299A" w:rsidRPr="00DF1A27" w:rsidRDefault="002F6D8E">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In addition to the </w:t>
      </w:r>
      <w:proofErr w:type="spellStart"/>
      <w:r w:rsidR="00CD6E93">
        <w:rPr>
          <w:rFonts w:asciiTheme="majorHAnsi" w:hAnsiTheme="majorHAnsi" w:cstheme="majorHAnsi"/>
          <w:color w:val="000000" w:themeColor="text1"/>
          <w:sz w:val="28"/>
          <w:szCs w:val="28"/>
        </w:rPr>
        <w:t>questionaire</w:t>
      </w:r>
      <w:proofErr w:type="spellEnd"/>
      <w:r w:rsidRPr="00DF1A27">
        <w:rPr>
          <w:rFonts w:asciiTheme="majorHAnsi" w:hAnsiTheme="majorHAnsi" w:cstheme="majorHAnsi"/>
          <w:color w:val="000000" w:themeColor="text1"/>
          <w:sz w:val="28"/>
          <w:szCs w:val="28"/>
        </w:rPr>
        <w:t>, the</w:t>
      </w:r>
      <w:r w:rsidR="00CD6E93">
        <w:rPr>
          <w:rFonts w:asciiTheme="majorHAnsi" w:hAnsiTheme="majorHAnsi" w:cstheme="majorHAnsi"/>
          <w:color w:val="000000" w:themeColor="text1"/>
          <w:sz w:val="28"/>
          <w:szCs w:val="28"/>
        </w:rPr>
        <w:t xml:space="preserve"> change in</w:t>
      </w:r>
      <w:r w:rsidRPr="00DF1A27">
        <w:rPr>
          <w:rFonts w:asciiTheme="majorHAnsi" w:hAnsiTheme="majorHAnsi" w:cstheme="majorHAnsi"/>
          <w:color w:val="000000" w:themeColor="text1"/>
          <w:sz w:val="28"/>
          <w:szCs w:val="28"/>
        </w:rPr>
        <w:t xml:space="preserve"> range of motion of the effected knee will be measured</w:t>
      </w:r>
      <w:r w:rsidR="00E87867" w:rsidRPr="00DF1A27">
        <w:rPr>
          <w:rFonts w:asciiTheme="majorHAnsi" w:hAnsiTheme="majorHAnsi" w:cstheme="majorHAnsi"/>
          <w:color w:val="000000" w:themeColor="text1"/>
          <w:sz w:val="28"/>
          <w:szCs w:val="28"/>
        </w:rPr>
        <w:t xml:space="preserve"> by a technician trained in this assessment tool</w:t>
      </w:r>
      <w:r w:rsidR="00CD6E93">
        <w:rPr>
          <w:rFonts w:asciiTheme="majorHAnsi" w:hAnsiTheme="majorHAnsi" w:cstheme="majorHAnsi"/>
          <w:color w:val="000000" w:themeColor="text1"/>
          <w:sz w:val="28"/>
          <w:szCs w:val="28"/>
        </w:rPr>
        <w:t xml:space="preserve"> before and at the end of the </w:t>
      </w:r>
      <w:proofErr w:type="gramStart"/>
      <w:r w:rsidR="00CD6E93">
        <w:rPr>
          <w:rFonts w:asciiTheme="majorHAnsi" w:hAnsiTheme="majorHAnsi" w:cstheme="majorHAnsi"/>
          <w:color w:val="000000" w:themeColor="text1"/>
          <w:sz w:val="28"/>
          <w:szCs w:val="28"/>
        </w:rPr>
        <w:t>12 week</w:t>
      </w:r>
      <w:proofErr w:type="gramEnd"/>
      <w:r w:rsidR="00CD6E93">
        <w:rPr>
          <w:rFonts w:asciiTheme="majorHAnsi" w:hAnsiTheme="majorHAnsi" w:cstheme="majorHAnsi"/>
          <w:color w:val="000000" w:themeColor="text1"/>
          <w:sz w:val="28"/>
          <w:szCs w:val="28"/>
        </w:rPr>
        <w:t xml:space="preserve"> treatment</w:t>
      </w:r>
      <w:r w:rsidR="00E87867"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t xml:space="preserve"> </w:t>
      </w:r>
    </w:p>
    <w:p w14:paraId="61422625" w14:textId="77777777" w:rsidR="00CC2040" w:rsidRPr="00DF1A27" w:rsidRDefault="00CC2040">
      <w:pPr>
        <w:rPr>
          <w:rFonts w:asciiTheme="majorHAnsi" w:hAnsiTheme="majorHAnsi" w:cstheme="majorHAnsi"/>
          <w:color w:val="000000" w:themeColor="text1"/>
          <w:sz w:val="28"/>
          <w:szCs w:val="28"/>
        </w:rPr>
      </w:pPr>
    </w:p>
    <w:p w14:paraId="773332BB" w14:textId="422CF7F7" w:rsidR="004140C5" w:rsidRPr="00DF1A27" w:rsidRDefault="008D1238">
      <w:pPr>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lastRenderedPageBreak/>
        <w:t>Sponsor Provided Equipment</w:t>
      </w:r>
    </w:p>
    <w:p w14:paraId="2CC3AF42" w14:textId="259F1C85" w:rsidR="002F6D8E" w:rsidRPr="00DF1A27" w:rsidRDefault="0061385C">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All treatment</w:t>
      </w:r>
      <w:r w:rsidR="008D1238" w:rsidRPr="00DF1A27">
        <w:rPr>
          <w:rFonts w:asciiTheme="majorHAnsi" w:hAnsiTheme="majorHAnsi" w:cstheme="majorHAnsi"/>
          <w:color w:val="000000" w:themeColor="text1"/>
          <w:sz w:val="28"/>
          <w:szCs w:val="28"/>
        </w:rPr>
        <w:t>-related</w:t>
      </w:r>
      <w:r w:rsidRPr="00DF1A27">
        <w:rPr>
          <w:rFonts w:asciiTheme="majorHAnsi" w:hAnsiTheme="majorHAnsi" w:cstheme="majorHAnsi"/>
          <w:color w:val="000000" w:themeColor="text1"/>
          <w:sz w:val="28"/>
          <w:szCs w:val="28"/>
        </w:rPr>
        <w:t xml:space="preserve"> components will be provided to the clinic</w:t>
      </w:r>
      <w:r w:rsidR="00F80D8C">
        <w:rPr>
          <w:rFonts w:asciiTheme="majorHAnsi" w:hAnsiTheme="majorHAnsi" w:cstheme="majorHAnsi"/>
          <w:color w:val="000000" w:themeColor="text1"/>
          <w:sz w:val="28"/>
          <w:szCs w:val="28"/>
        </w:rPr>
        <w:t xml:space="preserve"> by the Sponsor</w:t>
      </w:r>
      <w:r w:rsidR="002F6D8E" w:rsidRPr="00DF1A27">
        <w:rPr>
          <w:rFonts w:asciiTheme="majorHAnsi" w:hAnsiTheme="majorHAnsi" w:cstheme="majorHAnsi"/>
          <w:color w:val="000000" w:themeColor="text1"/>
          <w:sz w:val="28"/>
          <w:szCs w:val="28"/>
        </w:rPr>
        <w:t xml:space="preserve"> </w:t>
      </w:r>
      <w:r w:rsidRPr="00DF1A27">
        <w:rPr>
          <w:rFonts w:asciiTheme="majorHAnsi" w:hAnsiTheme="majorHAnsi" w:cstheme="majorHAnsi"/>
          <w:color w:val="000000" w:themeColor="text1"/>
          <w:sz w:val="28"/>
          <w:szCs w:val="28"/>
        </w:rPr>
        <w:t>inclu</w:t>
      </w:r>
      <w:r w:rsidR="00492203" w:rsidRPr="00DF1A27">
        <w:rPr>
          <w:rFonts w:asciiTheme="majorHAnsi" w:hAnsiTheme="majorHAnsi" w:cstheme="majorHAnsi"/>
          <w:color w:val="000000" w:themeColor="text1"/>
          <w:sz w:val="28"/>
          <w:szCs w:val="28"/>
        </w:rPr>
        <w:t>ding</w:t>
      </w:r>
      <w:r w:rsidR="002F6D8E" w:rsidRPr="00DF1A27">
        <w:rPr>
          <w:rFonts w:asciiTheme="majorHAnsi" w:hAnsiTheme="majorHAnsi" w:cstheme="majorHAnsi"/>
          <w:color w:val="000000" w:themeColor="text1"/>
          <w:sz w:val="28"/>
          <w:szCs w:val="28"/>
        </w:rPr>
        <w:t>:</w:t>
      </w:r>
    </w:p>
    <w:p w14:paraId="16A0BB37" w14:textId="49DB1CB2" w:rsidR="002F6D8E" w:rsidRPr="00F80D8C" w:rsidRDefault="002F6D8E" w:rsidP="00F80D8C">
      <w:pPr>
        <w:pStyle w:val="ListParagraph"/>
        <w:numPr>
          <w:ilvl w:val="0"/>
          <w:numId w:val="21"/>
        </w:numPr>
        <w:rPr>
          <w:rFonts w:asciiTheme="majorHAnsi" w:hAnsiTheme="majorHAnsi" w:cstheme="majorHAnsi"/>
          <w:color w:val="000000" w:themeColor="text1"/>
          <w:sz w:val="28"/>
          <w:szCs w:val="28"/>
        </w:rPr>
      </w:pPr>
      <w:r w:rsidRPr="00F80D8C">
        <w:rPr>
          <w:rFonts w:asciiTheme="majorHAnsi" w:hAnsiTheme="majorHAnsi" w:cstheme="majorHAnsi"/>
          <w:color w:val="000000" w:themeColor="text1"/>
          <w:sz w:val="28"/>
          <w:szCs w:val="28"/>
        </w:rPr>
        <w:t xml:space="preserve">Mettler 740 </w:t>
      </w:r>
      <w:r w:rsidR="00492203" w:rsidRPr="00F80D8C">
        <w:rPr>
          <w:rFonts w:asciiTheme="majorHAnsi" w:hAnsiTheme="majorHAnsi" w:cstheme="majorHAnsi"/>
          <w:color w:val="000000" w:themeColor="text1"/>
          <w:sz w:val="28"/>
          <w:szCs w:val="28"/>
        </w:rPr>
        <w:t>bioelectric stimulator</w:t>
      </w:r>
    </w:p>
    <w:p w14:paraId="753D814F" w14:textId="3DE337F6" w:rsidR="002F6D8E" w:rsidRPr="00F80D8C" w:rsidRDefault="009A4ADF" w:rsidP="00F80D8C">
      <w:pPr>
        <w:pStyle w:val="ListParagraph"/>
        <w:numPr>
          <w:ilvl w:val="0"/>
          <w:numId w:val="21"/>
        </w:numPr>
        <w:rPr>
          <w:rFonts w:asciiTheme="majorHAnsi" w:hAnsiTheme="majorHAnsi" w:cstheme="majorHAnsi"/>
          <w:color w:val="000000" w:themeColor="text1"/>
          <w:sz w:val="28"/>
          <w:szCs w:val="28"/>
        </w:rPr>
      </w:pPr>
      <w:r w:rsidRPr="00F80D8C">
        <w:rPr>
          <w:rFonts w:asciiTheme="majorHAnsi" w:hAnsiTheme="majorHAnsi" w:cstheme="majorHAnsi"/>
          <w:color w:val="000000" w:themeColor="text1"/>
          <w:sz w:val="28"/>
          <w:szCs w:val="28"/>
        </w:rPr>
        <w:t xml:space="preserve">A supply of </w:t>
      </w:r>
      <w:r w:rsidR="002F6D8E" w:rsidRPr="00F80D8C">
        <w:rPr>
          <w:rFonts w:asciiTheme="majorHAnsi" w:hAnsiTheme="majorHAnsi" w:cstheme="majorHAnsi"/>
          <w:color w:val="000000" w:themeColor="text1"/>
          <w:sz w:val="28"/>
          <w:szCs w:val="28"/>
        </w:rPr>
        <w:t>P</w:t>
      </w:r>
      <w:r w:rsidR="00CA5722" w:rsidRPr="00F80D8C">
        <w:rPr>
          <w:rFonts w:asciiTheme="majorHAnsi" w:hAnsiTheme="majorHAnsi" w:cstheme="majorHAnsi"/>
          <w:color w:val="000000" w:themeColor="text1"/>
          <w:sz w:val="28"/>
          <w:szCs w:val="28"/>
        </w:rPr>
        <w:t>atch electrodes</w:t>
      </w:r>
    </w:p>
    <w:p w14:paraId="2BEDE93E" w14:textId="6655A60D" w:rsidR="00D47CDA" w:rsidRPr="00F80D8C" w:rsidRDefault="002F6D8E" w:rsidP="00F80D8C">
      <w:pPr>
        <w:pStyle w:val="ListParagraph"/>
        <w:numPr>
          <w:ilvl w:val="0"/>
          <w:numId w:val="21"/>
        </w:numPr>
        <w:rPr>
          <w:rFonts w:asciiTheme="majorHAnsi" w:hAnsiTheme="majorHAnsi" w:cstheme="majorHAnsi"/>
          <w:color w:val="000000" w:themeColor="text1"/>
          <w:sz w:val="28"/>
          <w:szCs w:val="28"/>
        </w:rPr>
      </w:pPr>
      <w:r w:rsidRPr="00F80D8C">
        <w:rPr>
          <w:rFonts w:asciiTheme="majorHAnsi" w:hAnsiTheme="majorHAnsi" w:cstheme="majorHAnsi"/>
          <w:color w:val="000000" w:themeColor="text1"/>
          <w:sz w:val="28"/>
          <w:szCs w:val="28"/>
        </w:rPr>
        <w:t>Prizm knee wrap</w:t>
      </w:r>
      <w:r w:rsidR="00CA5722" w:rsidRPr="00F80D8C">
        <w:rPr>
          <w:rFonts w:asciiTheme="majorHAnsi" w:hAnsiTheme="majorHAnsi" w:cstheme="majorHAnsi"/>
          <w:color w:val="000000" w:themeColor="text1"/>
          <w:sz w:val="28"/>
          <w:szCs w:val="28"/>
        </w:rPr>
        <w:t xml:space="preserve"> </w:t>
      </w:r>
      <w:r w:rsidRPr="00F80D8C">
        <w:rPr>
          <w:rFonts w:asciiTheme="majorHAnsi" w:hAnsiTheme="majorHAnsi" w:cstheme="majorHAnsi"/>
          <w:color w:val="000000" w:themeColor="text1"/>
          <w:sz w:val="28"/>
          <w:szCs w:val="28"/>
        </w:rPr>
        <w:t>with embedded electrodes and wearable stimulator</w:t>
      </w:r>
    </w:p>
    <w:p w14:paraId="75D28787" w14:textId="77777777" w:rsidR="00E838FB" w:rsidRPr="00E838FB" w:rsidRDefault="00E838FB">
      <w:pPr>
        <w:rPr>
          <w:rFonts w:asciiTheme="majorHAnsi" w:hAnsiTheme="majorHAnsi" w:cstheme="majorHAnsi"/>
          <w:bCs/>
          <w:color w:val="000000" w:themeColor="text1"/>
          <w:sz w:val="28"/>
          <w:szCs w:val="28"/>
        </w:rPr>
      </w:pPr>
    </w:p>
    <w:p w14:paraId="34BB9465" w14:textId="77777777" w:rsidR="00B9299A" w:rsidRPr="00DF1A27" w:rsidRDefault="00A00322">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Pause/</w:t>
      </w:r>
      <w:r w:rsidR="00B9299A" w:rsidRPr="00DF1A27">
        <w:rPr>
          <w:rFonts w:asciiTheme="majorHAnsi" w:hAnsiTheme="majorHAnsi" w:cstheme="majorHAnsi"/>
          <w:b/>
          <w:color w:val="000000" w:themeColor="text1"/>
          <w:sz w:val="28"/>
          <w:szCs w:val="28"/>
        </w:rPr>
        <w:t>Stopping Rules</w:t>
      </w:r>
      <w:r w:rsidR="00B9299A" w:rsidRPr="00DF1A27">
        <w:rPr>
          <w:rFonts w:asciiTheme="majorHAnsi" w:hAnsiTheme="majorHAnsi" w:cstheme="majorHAnsi"/>
          <w:color w:val="000000" w:themeColor="text1"/>
          <w:sz w:val="28"/>
          <w:szCs w:val="28"/>
        </w:rPr>
        <w:t>:</w:t>
      </w:r>
    </w:p>
    <w:p w14:paraId="1B38B0A6" w14:textId="09888643" w:rsidR="00B9299A" w:rsidRPr="00DF1A27" w:rsidRDefault="002E2089">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Treatment will be paused</w:t>
      </w:r>
      <w:r w:rsidR="00B9299A" w:rsidRPr="00DF1A27">
        <w:rPr>
          <w:rFonts w:asciiTheme="majorHAnsi" w:hAnsiTheme="majorHAnsi" w:cstheme="majorHAnsi"/>
          <w:color w:val="000000" w:themeColor="text1"/>
          <w:sz w:val="28"/>
          <w:szCs w:val="28"/>
        </w:rPr>
        <w:t xml:space="preserve"> for any complaint by the patient of significant</w:t>
      </w:r>
      <w:r w:rsidR="00B7367B" w:rsidRPr="00DF1A27">
        <w:rPr>
          <w:rFonts w:asciiTheme="majorHAnsi" w:hAnsiTheme="majorHAnsi" w:cstheme="majorHAnsi"/>
          <w:color w:val="000000" w:themeColor="text1"/>
          <w:sz w:val="28"/>
          <w:szCs w:val="28"/>
        </w:rPr>
        <w:t xml:space="preserve"> or intolerable</w:t>
      </w:r>
      <w:r w:rsidR="00B9299A" w:rsidRPr="00DF1A27">
        <w:rPr>
          <w:rFonts w:asciiTheme="majorHAnsi" w:hAnsiTheme="majorHAnsi" w:cstheme="majorHAnsi"/>
          <w:color w:val="000000" w:themeColor="text1"/>
          <w:sz w:val="28"/>
          <w:szCs w:val="28"/>
        </w:rPr>
        <w:t xml:space="preserve"> pain or discomfort, or local adverse effect. The pati</w:t>
      </w:r>
      <w:r w:rsidR="005E1809" w:rsidRPr="00DF1A27">
        <w:rPr>
          <w:rFonts w:asciiTheme="majorHAnsi" w:hAnsiTheme="majorHAnsi" w:cstheme="majorHAnsi"/>
          <w:color w:val="000000" w:themeColor="text1"/>
          <w:sz w:val="28"/>
          <w:szCs w:val="28"/>
        </w:rPr>
        <w:t xml:space="preserve">ent will be allowed to resume </w:t>
      </w:r>
      <w:r w:rsidR="00B9299A" w:rsidRPr="00DF1A27">
        <w:rPr>
          <w:rFonts w:asciiTheme="majorHAnsi" w:hAnsiTheme="majorHAnsi" w:cstheme="majorHAnsi"/>
          <w:color w:val="000000" w:themeColor="text1"/>
          <w:sz w:val="28"/>
          <w:szCs w:val="28"/>
        </w:rPr>
        <w:t xml:space="preserve">treatment after a minimum of </w:t>
      </w:r>
      <w:r w:rsidR="00CA5722" w:rsidRPr="00DF1A27">
        <w:rPr>
          <w:rFonts w:asciiTheme="majorHAnsi" w:hAnsiTheme="majorHAnsi" w:cstheme="majorHAnsi"/>
          <w:color w:val="000000" w:themeColor="text1"/>
          <w:sz w:val="28"/>
          <w:szCs w:val="28"/>
        </w:rPr>
        <w:t>seven</w:t>
      </w:r>
      <w:r w:rsidR="00B9299A" w:rsidRPr="00DF1A27">
        <w:rPr>
          <w:rFonts w:asciiTheme="majorHAnsi" w:hAnsiTheme="majorHAnsi" w:cstheme="majorHAnsi"/>
          <w:color w:val="000000" w:themeColor="text1"/>
          <w:sz w:val="28"/>
          <w:szCs w:val="28"/>
        </w:rPr>
        <w:t xml:space="preserve"> days</w:t>
      </w:r>
      <w:r w:rsidR="00B7367B" w:rsidRPr="00DF1A27">
        <w:rPr>
          <w:rFonts w:asciiTheme="majorHAnsi" w:hAnsiTheme="majorHAnsi" w:cstheme="majorHAnsi"/>
          <w:color w:val="000000" w:themeColor="text1"/>
          <w:sz w:val="28"/>
          <w:szCs w:val="28"/>
        </w:rPr>
        <w:t xml:space="preserve"> at the investigator discretion</w:t>
      </w:r>
      <w:r w:rsidR="00B9299A" w:rsidRPr="00DF1A27">
        <w:rPr>
          <w:rFonts w:asciiTheme="majorHAnsi" w:hAnsiTheme="majorHAnsi" w:cstheme="majorHAnsi"/>
          <w:color w:val="000000" w:themeColor="text1"/>
          <w:sz w:val="28"/>
          <w:szCs w:val="28"/>
        </w:rPr>
        <w:t>.</w:t>
      </w:r>
    </w:p>
    <w:p w14:paraId="68DD8E7E" w14:textId="77777777" w:rsidR="00122959" w:rsidRPr="00DF1A27" w:rsidRDefault="00122959">
      <w:pPr>
        <w:rPr>
          <w:rFonts w:asciiTheme="majorHAnsi" w:hAnsiTheme="majorHAnsi" w:cstheme="majorHAnsi"/>
          <w:color w:val="000000" w:themeColor="text1"/>
          <w:sz w:val="28"/>
          <w:szCs w:val="28"/>
        </w:rPr>
      </w:pPr>
    </w:p>
    <w:p w14:paraId="16B06ED6" w14:textId="77777777" w:rsidR="00640D03" w:rsidRPr="00DF1A27" w:rsidRDefault="00640D03">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Follow Up Evaluations</w:t>
      </w:r>
      <w:r w:rsidRPr="00DF1A27">
        <w:rPr>
          <w:rFonts w:asciiTheme="majorHAnsi" w:hAnsiTheme="majorHAnsi" w:cstheme="majorHAnsi"/>
          <w:color w:val="000000" w:themeColor="text1"/>
          <w:sz w:val="28"/>
          <w:szCs w:val="28"/>
        </w:rPr>
        <w:t>:</w:t>
      </w:r>
    </w:p>
    <w:p w14:paraId="46EDDB80" w14:textId="29CB0C7E" w:rsidR="00122959" w:rsidRPr="00DF1A27" w:rsidRDefault="001E4911">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Each patient will have a </w:t>
      </w:r>
      <w:r w:rsidR="00B7367B" w:rsidRPr="00DF1A27">
        <w:rPr>
          <w:rFonts w:asciiTheme="majorHAnsi" w:hAnsiTheme="majorHAnsi" w:cstheme="majorHAnsi"/>
          <w:color w:val="000000" w:themeColor="text1"/>
          <w:sz w:val="28"/>
          <w:szCs w:val="28"/>
        </w:rPr>
        <w:t>follow up visit at month 1,</w:t>
      </w:r>
      <w:r w:rsidR="00836F43" w:rsidRPr="00DF1A27">
        <w:rPr>
          <w:rFonts w:asciiTheme="majorHAnsi" w:hAnsiTheme="majorHAnsi" w:cstheme="majorHAnsi"/>
          <w:color w:val="000000" w:themeColor="text1"/>
          <w:sz w:val="28"/>
          <w:szCs w:val="28"/>
        </w:rPr>
        <w:t xml:space="preserve"> </w:t>
      </w:r>
      <w:r w:rsidR="00B7367B" w:rsidRPr="00DF1A27">
        <w:rPr>
          <w:rFonts w:asciiTheme="majorHAnsi" w:hAnsiTheme="majorHAnsi" w:cstheme="majorHAnsi"/>
          <w:color w:val="000000" w:themeColor="text1"/>
          <w:sz w:val="28"/>
          <w:szCs w:val="28"/>
        </w:rPr>
        <w:t xml:space="preserve">2, and 3 post study initiation at </w:t>
      </w:r>
      <w:r w:rsidR="001F0CE2" w:rsidRPr="00DF1A27">
        <w:rPr>
          <w:rFonts w:asciiTheme="majorHAnsi" w:hAnsiTheme="majorHAnsi" w:cstheme="majorHAnsi"/>
          <w:color w:val="000000" w:themeColor="text1"/>
          <w:sz w:val="28"/>
          <w:szCs w:val="28"/>
        </w:rPr>
        <w:t>the clinic</w:t>
      </w:r>
      <w:r w:rsidRPr="00DF1A27">
        <w:rPr>
          <w:rFonts w:asciiTheme="majorHAnsi" w:hAnsiTheme="majorHAnsi" w:cstheme="majorHAnsi"/>
          <w:color w:val="000000" w:themeColor="text1"/>
          <w:sz w:val="28"/>
          <w:szCs w:val="28"/>
        </w:rPr>
        <w:t xml:space="preserve"> </w:t>
      </w:r>
      <w:r w:rsidR="00B7367B" w:rsidRPr="00DF1A27">
        <w:rPr>
          <w:rFonts w:asciiTheme="majorHAnsi" w:hAnsiTheme="majorHAnsi" w:cstheme="majorHAnsi"/>
          <w:color w:val="000000" w:themeColor="text1"/>
          <w:sz w:val="28"/>
          <w:szCs w:val="28"/>
        </w:rPr>
        <w:t>to complete the self</w:t>
      </w:r>
      <w:r w:rsidR="00836F43" w:rsidRPr="00DF1A27">
        <w:rPr>
          <w:rFonts w:asciiTheme="majorHAnsi" w:hAnsiTheme="majorHAnsi" w:cstheme="majorHAnsi"/>
          <w:color w:val="000000" w:themeColor="text1"/>
          <w:sz w:val="28"/>
          <w:szCs w:val="28"/>
        </w:rPr>
        <w:t>-</w:t>
      </w:r>
      <w:r w:rsidR="00B7367B" w:rsidRPr="00DF1A27">
        <w:rPr>
          <w:rFonts w:asciiTheme="majorHAnsi" w:hAnsiTheme="majorHAnsi" w:cstheme="majorHAnsi"/>
          <w:color w:val="000000" w:themeColor="text1"/>
          <w:sz w:val="28"/>
          <w:szCs w:val="28"/>
        </w:rPr>
        <w:t>assessment survey and have range of motion and pain assessed a designated individual trained in this survey.</w:t>
      </w:r>
    </w:p>
    <w:p w14:paraId="2E0AAABF" w14:textId="7991F385" w:rsidR="001E4911" w:rsidRPr="00DF1A27" w:rsidRDefault="00DE1006">
      <w:pPr>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Eac</w:t>
      </w:r>
      <w:r w:rsidR="00122959" w:rsidRPr="00DF1A27">
        <w:rPr>
          <w:rFonts w:asciiTheme="majorHAnsi" w:hAnsiTheme="majorHAnsi" w:cstheme="majorHAnsi"/>
          <w:color w:val="000000" w:themeColor="text1"/>
          <w:sz w:val="28"/>
          <w:szCs w:val="28"/>
        </w:rPr>
        <w:t xml:space="preserve">h subject will </w:t>
      </w:r>
      <w:r w:rsidRPr="00DF1A27">
        <w:rPr>
          <w:rFonts w:asciiTheme="majorHAnsi" w:hAnsiTheme="majorHAnsi" w:cstheme="majorHAnsi"/>
          <w:color w:val="000000" w:themeColor="text1"/>
          <w:sz w:val="28"/>
          <w:szCs w:val="28"/>
        </w:rPr>
        <w:t xml:space="preserve">also </w:t>
      </w:r>
      <w:r w:rsidR="00122959" w:rsidRPr="00DF1A27">
        <w:rPr>
          <w:rFonts w:asciiTheme="majorHAnsi" w:hAnsiTheme="majorHAnsi" w:cstheme="majorHAnsi"/>
          <w:color w:val="000000" w:themeColor="text1"/>
          <w:sz w:val="28"/>
          <w:szCs w:val="28"/>
        </w:rPr>
        <w:t>have a brief interview inquiring about any adverse effects noted by the subject since enr</w:t>
      </w:r>
      <w:r w:rsidRPr="00DF1A27">
        <w:rPr>
          <w:rFonts w:asciiTheme="majorHAnsi" w:hAnsiTheme="majorHAnsi" w:cstheme="majorHAnsi"/>
          <w:color w:val="000000" w:themeColor="text1"/>
          <w:sz w:val="28"/>
          <w:szCs w:val="28"/>
        </w:rPr>
        <w:t>olling in the study.</w:t>
      </w:r>
      <w:r w:rsidR="00354D3A" w:rsidRPr="00DF1A27">
        <w:rPr>
          <w:rFonts w:asciiTheme="majorHAnsi" w:hAnsiTheme="majorHAnsi" w:cstheme="majorHAnsi"/>
          <w:color w:val="000000" w:themeColor="text1"/>
          <w:sz w:val="28"/>
          <w:szCs w:val="28"/>
        </w:rPr>
        <w:t xml:space="preserve"> </w:t>
      </w:r>
    </w:p>
    <w:p w14:paraId="6CF7C25E" w14:textId="36E6BACA" w:rsidR="00DE1006" w:rsidRPr="00DF1A27" w:rsidRDefault="001E4911">
      <w:pPr>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 xml:space="preserve">Grading </w:t>
      </w:r>
      <w:r w:rsidR="00B7367B" w:rsidRPr="00DF1A27">
        <w:rPr>
          <w:rFonts w:asciiTheme="majorHAnsi" w:hAnsiTheme="majorHAnsi" w:cstheme="majorHAnsi"/>
          <w:b/>
          <w:color w:val="000000" w:themeColor="text1"/>
          <w:sz w:val="28"/>
          <w:szCs w:val="28"/>
        </w:rPr>
        <w:t>Survey and Range of Motion</w:t>
      </w:r>
      <w:r w:rsidRPr="00DF1A27">
        <w:rPr>
          <w:rFonts w:asciiTheme="majorHAnsi" w:hAnsiTheme="majorHAnsi" w:cstheme="majorHAnsi"/>
          <w:color w:val="000000" w:themeColor="text1"/>
          <w:sz w:val="28"/>
          <w:szCs w:val="28"/>
        </w:rPr>
        <w:t>:</w:t>
      </w:r>
      <w:r w:rsidRPr="00DF1A27">
        <w:rPr>
          <w:rFonts w:asciiTheme="majorHAnsi" w:hAnsiTheme="majorHAnsi" w:cstheme="majorHAnsi"/>
          <w:color w:val="000000" w:themeColor="text1"/>
          <w:sz w:val="28"/>
          <w:szCs w:val="28"/>
        </w:rPr>
        <w:br/>
      </w:r>
      <w:r w:rsidR="00354D3A" w:rsidRPr="00DF1A27">
        <w:rPr>
          <w:rFonts w:asciiTheme="majorHAnsi" w:hAnsiTheme="majorHAnsi" w:cstheme="majorHAnsi"/>
          <w:color w:val="000000" w:themeColor="text1"/>
          <w:sz w:val="28"/>
          <w:szCs w:val="28"/>
        </w:rPr>
        <w:t>Both the subject and the investigator will independently</w:t>
      </w:r>
      <w:r w:rsidR="0094083B" w:rsidRPr="00DF1A27">
        <w:rPr>
          <w:rFonts w:asciiTheme="majorHAnsi" w:hAnsiTheme="majorHAnsi" w:cstheme="majorHAnsi"/>
          <w:color w:val="000000" w:themeColor="text1"/>
          <w:sz w:val="28"/>
          <w:szCs w:val="28"/>
        </w:rPr>
        <w:t xml:space="preserve"> grade the level of </w:t>
      </w:r>
      <w:r w:rsidR="00FF0845">
        <w:rPr>
          <w:rFonts w:asciiTheme="majorHAnsi" w:hAnsiTheme="majorHAnsi" w:cstheme="majorHAnsi"/>
          <w:color w:val="000000" w:themeColor="text1"/>
          <w:sz w:val="28"/>
          <w:szCs w:val="28"/>
        </w:rPr>
        <w:t xml:space="preserve">pain and limitation of motion in </w:t>
      </w:r>
      <w:r w:rsidR="0094083B" w:rsidRPr="00DF1A27">
        <w:rPr>
          <w:rFonts w:asciiTheme="majorHAnsi" w:hAnsiTheme="majorHAnsi" w:cstheme="majorHAnsi"/>
          <w:color w:val="000000" w:themeColor="text1"/>
          <w:sz w:val="28"/>
          <w:szCs w:val="28"/>
        </w:rPr>
        <w:t>response</w:t>
      </w:r>
      <w:r w:rsidRPr="00DF1A27">
        <w:rPr>
          <w:rFonts w:asciiTheme="majorHAnsi" w:hAnsiTheme="majorHAnsi" w:cstheme="majorHAnsi"/>
          <w:color w:val="000000" w:themeColor="text1"/>
          <w:sz w:val="28"/>
          <w:szCs w:val="28"/>
        </w:rPr>
        <w:t xml:space="preserve"> </w:t>
      </w:r>
      <w:r w:rsidR="00B7367B" w:rsidRPr="00DF1A27">
        <w:rPr>
          <w:rFonts w:asciiTheme="majorHAnsi" w:hAnsiTheme="majorHAnsi" w:cstheme="majorHAnsi"/>
          <w:color w:val="000000" w:themeColor="text1"/>
          <w:sz w:val="28"/>
          <w:szCs w:val="28"/>
        </w:rPr>
        <w:t xml:space="preserve">to treatment </w:t>
      </w:r>
      <w:r w:rsidR="0094083B" w:rsidRPr="00DF1A27">
        <w:rPr>
          <w:rFonts w:asciiTheme="majorHAnsi" w:hAnsiTheme="majorHAnsi" w:cstheme="majorHAnsi"/>
          <w:color w:val="000000" w:themeColor="text1"/>
          <w:sz w:val="28"/>
          <w:szCs w:val="28"/>
        </w:rPr>
        <w:t>as Mild, Good, or Very Good.</w:t>
      </w:r>
      <w:r w:rsidR="000B40A3" w:rsidRPr="00DF1A27">
        <w:rPr>
          <w:rFonts w:asciiTheme="majorHAnsi" w:hAnsiTheme="majorHAnsi" w:cstheme="majorHAnsi"/>
          <w:color w:val="000000" w:themeColor="text1"/>
          <w:sz w:val="28"/>
          <w:szCs w:val="28"/>
        </w:rPr>
        <w:t xml:space="preserve"> </w:t>
      </w:r>
      <w:r w:rsidR="00B7367B" w:rsidRPr="00DF1A27">
        <w:rPr>
          <w:rFonts w:asciiTheme="majorHAnsi" w:hAnsiTheme="majorHAnsi" w:cstheme="majorHAnsi"/>
          <w:color w:val="000000" w:themeColor="text1"/>
          <w:sz w:val="28"/>
          <w:szCs w:val="28"/>
        </w:rPr>
        <w:t>The results of all 20 enrolled subjects will be collated by the clinic and submitted to the sponsor within two weeks of study completion.</w:t>
      </w:r>
    </w:p>
    <w:p w14:paraId="77E8852F" w14:textId="77777777" w:rsidR="00122959" w:rsidRPr="00DF1A27" w:rsidRDefault="00122959">
      <w:pPr>
        <w:rPr>
          <w:rFonts w:asciiTheme="majorHAnsi" w:hAnsiTheme="majorHAnsi" w:cstheme="majorHAnsi"/>
          <w:color w:val="000000" w:themeColor="text1"/>
          <w:sz w:val="28"/>
          <w:szCs w:val="28"/>
        </w:rPr>
      </w:pPr>
    </w:p>
    <w:p w14:paraId="4FB9652D" w14:textId="77777777" w:rsidR="00CC2040" w:rsidRPr="00DF1A27" w:rsidRDefault="00CC2040" w:rsidP="00CC2040">
      <w:pPr>
        <w:tabs>
          <w:tab w:val="left" w:pos="270"/>
        </w:tabs>
        <w:jc w:val="both"/>
        <w:rPr>
          <w:rFonts w:asciiTheme="majorHAnsi" w:hAnsiTheme="majorHAnsi" w:cstheme="majorHAnsi"/>
          <w:color w:val="000000" w:themeColor="text1"/>
          <w:sz w:val="28"/>
          <w:szCs w:val="28"/>
        </w:rPr>
      </w:pPr>
    </w:p>
    <w:p w14:paraId="3667973A" w14:textId="223BF778" w:rsidR="00B044A2" w:rsidRPr="00DF1A27" w:rsidRDefault="00B7367B" w:rsidP="002E2089">
      <w:pPr>
        <w:tabs>
          <w:tab w:val="left" w:pos="270"/>
        </w:tabs>
        <w:jc w:val="both"/>
        <w:rPr>
          <w:rFonts w:asciiTheme="majorHAnsi" w:hAnsiTheme="majorHAnsi" w:cstheme="majorHAnsi"/>
          <w:color w:val="000000" w:themeColor="text1"/>
          <w:sz w:val="28"/>
          <w:szCs w:val="28"/>
        </w:rPr>
      </w:pPr>
      <w:r w:rsidRPr="00DF1A27">
        <w:rPr>
          <w:rFonts w:asciiTheme="majorHAnsi" w:hAnsiTheme="majorHAnsi" w:cstheme="majorHAnsi"/>
          <w:b/>
          <w:color w:val="000000" w:themeColor="text1"/>
          <w:sz w:val="28"/>
          <w:szCs w:val="28"/>
        </w:rPr>
        <w:t>Additional Subjects</w:t>
      </w:r>
      <w:r w:rsidRPr="00DF1A27">
        <w:rPr>
          <w:rFonts w:asciiTheme="majorHAnsi" w:hAnsiTheme="majorHAnsi" w:cstheme="majorHAnsi"/>
          <w:color w:val="000000" w:themeColor="text1"/>
          <w:sz w:val="28"/>
          <w:szCs w:val="28"/>
        </w:rPr>
        <w:t>:</w:t>
      </w:r>
      <w:r w:rsidR="00836F43" w:rsidRPr="00DF1A27">
        <w:rPr>
          <w:rFonts w:asciiTheme="majorHAnsi" w:hAnsiTheme="majorHAnsi" w:cstheme="majorHAnsi"/>
          <w:color w:val="000000" w:themeColor="text1"/>
          <w:sz w:val="28"/>
          <w:szCs w:val="28"/>
        </w:rPr>
        <w:t xml:space="preserve"> </w:t>
      </w:r>
      <w:r w:rsidR="00D47CDA" w:rsidRPr="00DF1A27">
        <w:rPr>
          <w:rFonts w:asciiTheme="majorHAnsi" w:hAnsiTheme="majorHAnsi" w:cstheme="majorHAnsi"/>
          <w:color w:val="000000" w:themeColor="text1"/>
          <w:sz w:val="28"/>
          <w:szCs w:val="28"/>
        </w:rPr>
        <w:t>Additi</w:t>
      </w:r>
      <w:r w:rsidR="00CC2040" w:rsidRPr="00DF1A27">
        <w:rPr>
          <w:rFonts w:asciiTheme="majorHAnsi" w:hAnsiTheme="majorHAnsi" w:cstheme="majorHAnsi"/>
          <w:color w:val="000000" w:themeColor="text1"/>
          <w:sz w:val="28"/>
          <w:szCs w:val="28"/>
        </w:rPr>
        <w:t>onal subjects may be enrolled int</w:t>
      </w:r>
      <w:r w:rsidR="005E1809" w:rsidRPr="00DF1A27">
        <w:rPr>
          <w:rFonts w:asciiTheme="majorHAnsi" w:hAnsiTheme="majorHAnsi" w:cstheme="majorHAnsi"/>
          <w:color w:val="000000" w:themeColor="text1"/>
          <w:sz w:val="28"/>
          <w:szCs w:val="28"/>
        </w:rPr>
        <w:t xml:space="preserve">o the study if approved by the </w:t>
      </w:r>
      <w:r w:rsidR="006A3721" w:rsidRPr="00DF1A27">
        <w:rPr>
          <w:rFonts w:asciiTheme="majorHAnsi" w:hAnsiTheme="majorHAnsi" w:cstheme="majorHAnsi"/>
          <w:color w:val="000000" w:themeColor="text1"/>
          <w:sz w:val="28"/>
          <w:szCs w:val="28"/>
        </w:rPr>
        <w:t xml:space="preserve">local IRB </w:t>
      </w:r>
      <w:r w:rsidR="005E1809" w:rsidRPr="00DF1A27">
        <w:rPr>
          <w:rFonts w:asciiTheme="majorHAnsi" w:hAnsiTheme="majorHAnsi" w:cstheme="majorHAnsi"/>
          <w:color w:val="000000" w:themeColor="text1"/>
          <w:sz w:val="28"/>
          <w:szCs w:val="28"/>
        </w:rPr>
        <w:t xml:space="preserve">Committee, the </w:t>
      </w:r>
      <w:r w:rsidR="00836F43" w:rsidRPr="00DF1A27">
        <w:rPr>
          <w:rFonts w:asciiTheme="majorHAnsi" w:hAnsiTheme="majorHAnsi" w:cstheme="majorHAnsi"/>
          <w:color w:val="000000" w:themeColor="text1"/>
          <w:sz w:val="28"/>
          <w:szCs w:val="28"/>
        </w:rPr>
        <w:t xml:space="preserve">Principal </w:t>
      </w:r>
      <w:r w:rsidR="005E1809" w:rsidRPr="00DF1A27">
        <w:rPr>
          <w:rFonts w:asciiTheme="majorHAnsi" w:hAnsiTheme="majorHAnsi" w:cstheme="majorHAnsi"/>
          <w:color w:val="000000" w:themeColor="text1"/>
          <w:sz w:val="28"/>
          <w:szCs w:val="28"/>
        </w:rPr>
        <w:t>Investigator,</w:t>
      </w:r>
      <w:r w:rsidR="002E2089" w:rsidRPr="00DF1A27">
        <w:rPr>
          <w:rFonts w:asciiTheme="majorHAnsi" w:hAnsiTheme="majorHAnsi" w:cstheme="majorHAnsi"/>
          <w:color w:val="000000" w:themeColor="text1"/>
          <w:sz w:val="28"/>
          <w:szCs w:val="28"/>
        </w:rPr>
        <w:t xml:space="preserve"> and </w:t>
      </w:r>
      <w:r w:rsidR="00836F43" w:rsidRPr="00DF1A27">
        <w:rPr>
          <w:rFonts w:asciiTheme="majorHAnsi" w:hAnsiTheme="majorHAnsi" w:cstheme="majorHAnsi"/>
          <w:color w:val="000000" w:themeColor="text1"/>
          <w:sz w:val="28"/>
          <w:szCs w:val="28"/>
        </w:rPr>
        <w:t xml:space="preserve">the </w:t>
      </w:r>
      <w:r w:rsidR="002E2089" w:rsidRPr="00DF1A27">
        <w:rPr>
          <w:rFonts w:asciiTheme="majorHAnsi" w:hAnsiTheme="majorHAnsi" w:cstheme="majorHAnsi"/>
          <w:color w:val="000000" w:themeColor="text1"/>
          <w:sz w:val="28"/>
          <w:szCs w:val="28"/>
        </w:rPr>
        <w:t>Sponsor.</w:t>
      </w:r>
    </w:p>
    <w:p w14:paraId="3ECF4807" w14:textId="310B004C" w:rsidR="004C6C17" w:rsidRPr="00DF1A27" w:rsidRDefault="004C6C17" w:rsidP="002E2089">
      <w:pPr>
        <w:tabs>
          <w:tab w:val="left" w:pos="270"/>
        </w:tabs>
        <w:jc w:val="both"/>
        <w:rPr>
          <w:rFonts w:asciiTheme="majorHAnsi" w:hAnsiTheme="majorHAnsi" w:cstheme="majorHAnsi"/>
          <w:color w:val="000000" w:themeColor="text1"/>
          <w:sz w:val="28"/>
          <w:szCs w:val="28"/>
        </w:rPr>
      </w:pPr>
    </w:p>
    <w:p w14:paraId="755C2D64" w14:textId="3067E7D3" w:rsidR="004C6C17" w:rsidRPr="00DF1A27" w:rsidRDefault="004C6C17" w:rsidP="00D51A8C">
      <w:pPr>
        <w:jc w:val="center"/>
        <w:rPr>
          <w:rFonts w:asciiTheme="majorHAnsi" w:hAnsiTheme="majorHAnsi" w:cstheme="majorHAnsi"/>
          <w:b/>
          <w:color w:val="000000" w:themeColor="text1"/>
          <w:sz w:val="28"/>
          <w:szCs w:val="28"/>
        </w:rPr>
      </w:pPr>
      <w:r w:rsidRPr="00DF1A27">
        <w:rPr>
          <w:rFonts w:asciiTheme="majorHAnsi" w:hAnsiTheme="majorHAnsi" w:cstheme="majorHAnsi"/>
          <w:color w:val="000000" w:themeColor="text1"/>
          <w:sz w:val="28"/>
          <w:szCs w:val="28"/>
        </w:rPr>
        <w:br w:type="page"/>
      </w:r>
      <w:r w:rsidRPr="00DF1A27">
        <w:rPr>
          <w:rFonts w:asciiTheme="majorHAnsi" w:hAnsiTheme="majorHAnsi" w:cstheme="majorHAnsi"/>
          <w:b/>
          <w:color w:val="000000" w:themeColor="text1"/>
          <w:sz w:val="28"/>
          <w:szCs w:val="28"/>
        </w:rPr>
        <w:lastRenderedPageBreak/>
        <w:t>References:</w:t>
      </w:r>
    </w:p>
    <w:p w14:paraId="1D3563CB" w14:textId="77777777" w:rsidR="00C44D3B" w:rsidRPr="00DF1A27" w:rsidRDefault="00C44D3B" w:rsidP="00836F43">
      <w:pPr>
        <w:rPr>
          <w:rFonts w:asciiTheme="majorHAnsi" w:hAnsiTheme="majorHAnsi" w:cstheme="majorHAnsi"/>
          <w:color w:val="000000" w:themeColor="text1"/>
          <w:sz w:val="28"/>
          <w:szCs w:val="28"/>
        </w:rPr>
      </w:pPr>
    </w:p>
    <w:p w14:paraId="4BF1E1BB" w14:textId="6838DD96" w:rsidR="000A68B2" w:rsidRPr="00DF1A27" w:rsidRDefault="000A68B2" w:rsidP="002E2089">
      <w:pPr>
        <w:tabs>
          <w:tab w:val="left" w:pos="270"/>
        </w:tabs>
        <w:jc w:val="both"/>
        <w:rPr>
          <w:rFonts w:asciiTheme="majorHAnsi" w:hAnsiTheme="majorHAnsi" w:cstheme="majorHAnsi"/>
          <w:b/>
          <w:color w:val="000000" w:themeColor="text1"/>
          <w:sz w:val="28"/>
          <w:szCs w:val="28"/>
        </w:rPr>
      </w:pPr>
      <w:r w:rsidRPr="00DF1A27">
        <w:rPr>
          <w:rFonts w:asciiTheme="majorHAnsi" w:hAnsiTheme="majorHAnsi" w:cstheme="majorHAnsi"/>
          <w:b/>
          <w:color w:val="000000" w:themeColor="text1"/>
          <w:sz w:val="28"/>
          <w:szCs w:val="28"/>
        </w:rPr>
        <w:t>Bioelectric Stimulation</w:t>
      </w:r>
    </w:p>
    <w:p w14:paraId="6899A3FF" w14:textId="77777777" w:rsidR="003E5771" w:rsidRPr="00DF1A27" w:rsidRDefault="003E5771" w:rsidP="002E2089">
      <w:pPr>
        <w:tabs>
          <w:tab w:val="left" w:pos="270"/>
        </w:tabs>
        <w:jc w:val="both"/>
        <w:rPr>
          <w:rFonts w:asciiTheme="majorHAnsi" w:hAnsiTheme="majorHAnsi" w:cstheme="majorHAnsi"/>
          <w:b/>
          <w:color w:val="000000" w:themeColor="text1"/>
          <w:sz w:val="28"/>
          <w:szCs w:val="28"/>
        </w:rPr>
      </w:pPr>
    </w:p>
    <w:p w14:paraId="45D394DF" w14:textId="1EF4A2A9" w:rsidR="00FE13FF" w:rsidRPr="00DF1A27" w:rsidRDefault="00B9518F" w:rsidP="00FE13FF">
      <w:pPr>
        <w:pStyle w:val="ListParagraph"/>
        <w:numPr>
          <w:ilvl w:val="0"/>
          <w:numId w:val="12"/>
        </w:numPr>
        <w:shd w:val="clear" w:color="auto" w:fill="FFFFFF"/>
        <w:spacing w:line="348" w:lineRule="atLeast"/>
        <w:rPr>
          <w:rFonts w:asciiTheme="majorHAnsi" w:hAnsiTheme="majorHAnsi" w:cstheme="majorHAnsi"/>
          <w:color w:val="000000" w:themeColor="text1"/>
          <w:sz w:val="28"/>
          <w:szCs w:val="28"/>
        </w:rPr>
      </w:pPr>
      <w:hyperlink r:id="rId6" w:history="1">
        <w:proofErr w:type="spellStart"/>
        <w:r w:rsidR="0057334D" w:rsidRPr="00DF1A27">
          <w:rPr>
            <w:rStyle w:val="Hyperlink"/>
            <w:rFonts w:asciiTheme="majorHAnsi" w:hAnsiTheme="majorHAnsi" w:cstheme="majorHAnsi"/>
            <w:color w:val="000000" w:themeColor="text1"/>
            <w:sz w:val="28"/>
            <w:szCs w:val="28"/>
            <w:u w:val="none"/>
          </w:rPr>
          <w:t>Hunckler</w:t>
        </w:r>
        <w:proofErr w:type="spellEnd"/>
        <w:r w:rsidR="0057334D" w:rsidRPr="00DF1A27">
          <w:rPr>
            <w:rStyle w:val="Hyperlink"/>
            <w:rFonts w:asciiTheme="majorHAnsi" w:hAnsiTheme="majorHAnsi" w:cstheme="majorHAnsi"/>
            <w:color w:val="000000" w:themeColor="text1"/>
            <w:sz w:val="28"/>
            <w:szCs w:val="28"/>
            <w:u w:val="none"/>
          </w:rPr>
          <w:t xml:space="preserve"> J</w:t>
        </w:r>
      </w:hyperlink>
      <w:r w:rsidR="0057334D" w:rsidRPr="00DF1A27">
        <w:rPr>
          <w:rFonts w:asciiTheme="majorHAnsi" w:hAnsiTheme="majorHAnsi" w:cstheme="majorHAnsi"/>
          <w:color w:val="000000" w:themeColor="text1"/>
          <w:sz w:val="28"/>
          <w:szCs w:val="28"/>
        </w:rPr>
        <w:t>, </w:t>
      </w:r>
      <w:hyperlink r:id="rId7" w:history="1">
        <w:r w:rsidR="0057334D" w:rsidRPr="00DF1A27">
          <w:rPr>
            <w:rStyle w:val="Hyperlink"/>
            <w:rFonts w:asciiTheme="majorHAnsi" w:hAnsiTheme="majorHAnsi" w:cstheme="majorHAnsi"/>
            <w:color w:val="000000" w:themeColor="text1"/>
            <w:sz w:val="28"/>
            <w:szCs w:val="28"/>
            <w:u w:val="none"/>
          </w:rPr>
          <w:t>de Mel A</w:t>
        </w:r>
      </w:hyperlink>
      <w:r w:rsidR="00FE13FF" w:rsidRPr="00DF1A27">
        <w:rPr>
          <w:rFonts w:asciiTheme="majorHAnsi" w:hAnsiTheme="majorHAnsi" w:cstheme="majorHAnsi"/>
          <w:color w:val="000000" w:themeColor="text1"/>
          <w:sz w:val="28"/>
          <w:szCs w:val="28"/>
          <w:vertAlign w:val="superscript"/>
        </w:rPr>
        <w:t xml:space="preserve">. </w:t>
      </w:r>
      <w:hyperlink r:id="rId8" w:history="1">
        <w:proofErr w:type="spellStart"/>
        <w:r w:rsidR="00FE13FF" w:rsidRPr="00DF1A27">
          <w:rPr>
            <w:rStyle w:val="Hyperlink"/>
            <w:rFonts w:asciiTheme="majorHAnsi" w:hAnsiTheme="majorHAnsi" w:cstheme="majorHAnsi"/>
            <w:color w:val="000000" w:themeColor="text1"/>
            <w:sz w:val="28"/>
            <w:szCs w:val="28"/>
            <w:u w:val="none"/>
          </w:rPr>
          <w:t>Hunckler</w:t>
        </w:r>
        <w:proofErr w:type="spellEnd"/>
        <w:r w:rsidR="00FE13FF" w:rsidRPr="00DF1A27">
          <w:rPr>
            <w:rStyle w:val="Hyperlink"/>
            <w:rFonts w:asciiTheme="majorHAnsi" w:hAnsiTheme="majorHAnsi" w:cstheme="majorHAnsi"/>
            <w:color w:val="000000" w:themeColor="text1"/>
            <w:sz w:val="28"/>
            <w:szCs w:val="28"/>
            <w:u w:val="none"/>
          </w:rPr>
          <w:t xml:space="preserve"> J</w:t>
        </w:r>
      </w:hyperlink>
      <w:r w:rsidR="00FE13FF" w:rsidRPr="00DF1A27">
        <w:rPr>
          <w:rFonts w:asciiTheme="majorHAnsi" w:hAnsiTheme="majorHAnsi" w:cstheme="majorHAnsi"/>
          <w:color w:val="000000" w:themeColor="text1"/>
          <w:sz w:val="28"/>
          <w:szCs w:val="28"/>
          <w:vertAlign w:val="superscript"/>
        </w:rPr>
        <w:t>1</w:t>
      </w:r>
      <w:r w:rsidR="00FE13FF" w:rsidRPr="00DF1A27">
        <w:rPr>
          <w:rFonts w:asciiTheme="majorHAnsi" w:hAnsiTheme="majorHAnsi" w:cstheme="majorHAnsi"/>
          <w:color w:val="000000" w:themeColor="text1"/>
          <w:sz w:val="28"/>
          <w:szCs w:val="28"/>
        </w:rPr>
        <w:t>, </w:t>
      </w:r>
      <w:hyperlink r:id="rId9" w:history="1">
        <w:r w:rsidR="00FE13FF" w:rsidRPr="00DF1A27">
          <w:rPr>
            <w:rStyle w:val="Hyperlink"/>
            <w:rFonts w:asciiTheme="majorHAnsi" w:hAnsiTheme="majorHAnsi" w:cstheme="majorHAnsi"/>
            <w:color w:val="000000" w:themeColor="text1"/>
            <w:sz w:val="28"/>
            <w:szCs w:val="28"/>
            <w:u w:val="none"/>
          </w:rPr>
          <w:t>de Mel A</w:t>
        </w:r>
      </w:hyperlink>
      <w:r w:rsidR="00FE13FF" w:rsidRPr="00DF1A27">
        <w:rPr>
          <w:rFonts w:asciiTheme="majorHAnsi" w:hAnsiTheme="majorHAnsi" w:cstheme="majorHAnsi"/>
          <w:color w:val="000000" w:themeColor="text1"/>
          <w:sz w:val="28"/>
          <w:szCs w:val="28"/>
          <w:vertAlign w:val="superscript"/>
        </w:rPr>
        <w:t>1</w:t>
      </w:r>
      <w:r w:rsidR="00FE13FF" w:rsidRPr="00DF1A27">
        <w:rPr>
          <w:rFonts w:asciiTheme="majorHAnsi" w:hAnsiTheme="majorHAnsi" w:cstheme="majorHAnsi"/>
          <w:color w:val="000000" w:themeColor="text1"/>
          <w:sz w:val="28"/>
          <w:szCs w:val="28"/>
        </w:rPr>
        <w:t xml:space="preserve">. </w:t>
      </w:r>
      <w:r w:rsidR="0057334D" w:rsidRPr="00DF1A27">
        <w:rPr>
          <w:rFonts w:asciiTheme="majorHAnsi" w:hAnsiTheme="majorHAnsi" w:cstheme="majorHAnsi"/>
          <w:color w:val="000000" w:themeColor="text1"/>
          <w:sz w:val="28"/>
          <w:szCs w:val="28"/>
        </w:rPr>
        <w:t>A </w:t>
      </w:r>
      <w:r w:rsidR="0057334D" w:rsidRPr="00DF1A27">
        <w:rPr>
          <w:rStyle w:val="highlight"/>
          <w:rFonts w:asciiTheme="majorHAnsi" w:hAnsiTheme="majorHAnsi" w:cstheme="majorHAnsi"/>
          <w:color w:val="000000" w:themeColor="text1"/>
          <w:sz w:val="28"/>
          <w:szCs w:val="28"/>
        </w:rPr>
        <w:t>current</w:t>
      </w:r>
      <w:r w:rsidR="0057334D" w:rsidRPr="00DF1A27">
        <w:rPr>
          <w:rFonts w:asciiTheme="majorHAnsi" w:hAnsiTheme="majorHAnsi" w:cstheme="majorHAnsi"/>
          <w:color w:val="000000" w:themeColor="text1"/>
          <w:sz w:val="28"/>
          <w:szCs w:val="28"/>
        </w:rPr>
        <w:t> </w:t>
      </w:r>
      <w:r w:rsidR="0057334D" w:rsidRPr="00DF1A27">
        <w:rPr>
          <w:rStyle w:val="highlight"/>
          <w:rFonts w:asciiTheme="majorHAnsi" w:hAnsiTheme="majorHAnsi" w:cstheme="majorHAnsi"/>
          <w:color w:val="000000" w:themeColor="text1"/>
          <w:sz w:val="28"/>
          <w:szCs w:val="28"/>
        </w:rPr>
        <w:t>affair</w:t>
      </w:r>
      <w:r w:rsidR="0057334D" w:rsidRPr="00DF1A27">
        <w:rPr>
          <w:rFonts w:asciiTheme="majorHAnsi" w:hAnsiTheme="majorHAnsi" w:cstheme="majorHAnsi"/>
          <w:color w:val="000000" w:themeColor="text1"/>
          <w:sz w:val="28"/>
          <w:szCs w:val="28"/>
        </w:rPr>
        <w:t>: electrotherapy in wound healing.</w:t>
      </w:r>
      <w:r w:rsidR="00FE13FF" w:rsidRPr="00DF1A27">
        <w:rPr>
          <w:rFonts w:asciiTheme="majorHAnsi" w:hAnsiTheme="majorHAnsi" w:cstheme="majorHAnsi"/>
          <w:color w:val="000000" w:themeColor="text1"/>
          <w:sz w:val="28"/>
          <w:szCs w:val="28"/>
        </w:rPr>
        <w:t xml:space="preserve"> </w:t>
      </w:r>
      <w:hyperlink r:id="rId10" w:tooltip="Journal of multidisciplinary healthcare." w:history="1">
        <w:r w:rsidR="00FE13FF" w:rsidRPr="00DF1A27">
          <w:rPr>
            <w:rStyle w:val="Hyperlink"/>
            <w:rFonts w:asciiTheme="majorHAnsi" w:hAnsiTheme="majorHAnsi" w:cstheme="majorHAnsi"/>
            <w:color w:val="000000" w:themeColor="text1"/>
            <w:sz w:val="28"/>
            <w:szCs w:val="28"/>
            <w:u w:val="none"/>
          </w:rPr>
          <w:t xml:space="preserve">J </w:t>
        </w:r>
        <w:proofErr w:type="spellStart"/>
        <w:r w:rsidR="00FE13FF" w:rsidRPr="00DF1A27">
          <w:rPr>
            <w:rStyle w:val="Hyperlink"/>
            <w:rFonts w:asciiTheme="majorHAnsi" w:hAnsiTheme="majorHAnsi" w:cstheme="majorHAnsi"/>
            <w:color w:val="000000" w:themeColor="text1"/>
            <w:sz w:val="28"/>
            <w:szCs w:val="28"/>
            <w:u w:val="none"/>
          </w:rPr>
          <w:t>Multidiscip</w:t>
        </w:r>
        <w:proofErr w:type="spellEnd"/>
        <w:r w:rsidR="00FE13FF" w:rsidRPr="00DF1A27">
          <w:rPr>
            <w:rStyle w:val="Hyperlink"/>
            <w:rFonts w:asciiTheme="majorHAnsi" w:hAnsiTheme="majorHAnsi" w:cstheme="majorHAnsi"/>
            <w:color w:val="000000" w:themeColor="text1"/>
            <w:sz w:val="28"/>
            <w:szCs w:val="28"/>
            <w:u w:val="none"/>
          </w:rPr>
          <w:t xml:space="preserve"> </w:t>
        </w:r>
        <w:proofErr w:type="spellStart"/>
        <w:r w:rsidR="00FE13FF" w:rsidRPr="00DF1A27">
          <w:rPr>
            <w:rStyle w:val="Hyperlink"/>
            <w:rFonts w:asciiTheme="majorHAnsi" w:hAnsiTheme="majorHAnsi" w:cstheme="majorHAnsi"/>
            <w:color w:val="000000" w:themeColor="text1"/>
            <w:sz w:val="28"/>
            <w:szCs w:val="28"/>
            <w:u w:val="none"/>
          </w:rPr>
          <w:t>Healthc</w:t>
        </w:r>
        <w:proofErr w:type="spellEnd"/>
        <w:r w:rsidR="00FE13FF" w:rsidRPr="00DF1A27">
          <w:rPr>
            <w:rStyle w:val="Hyperlink"/>
            <w:rFonts w:asciiTheme="majorHAnsi" w:hAnsiTheme="majorHAnsi" w:cstheme="majorHAnsi"/>
            <w:color w:val="000000" w:themeColor="text1"/>
            <w:sz w:val="28"/>
            <w:szCs w:val="28"/>
            <w:u w:val="none"/>
          </w:rPr>
          <w:t>.</w:t>
        </w:r>
      </w:hyperlink>
      <w:r w:rsidR="00FE13FF" w:rsidRPr="00DF1A27">
        <w:rPr>
          <w:rFonts w:asciiTheme="majorHAnsi" w:hAnsiTheme="majorHAnsi" w:cstheme="majorHAnsi"/>
          <w:color w:val="000000" w:themeColor="text1"/>
          <w:sz w:val="28"/>
          <w:szCs w:val="28"/>
        </w:rPr>
        <w:t xml:space="preserve"> 2017 Apr 20;10:179-194. </w:t>
      </w:r>
    </w:p>
    <w:p w14:paraId="396DB275" w14:textId="77777777" w:rsidR="00F044C3" w:rsidRPr="00DF1A27" w:rsidRDefault="00F044C3" w:rsidP="00F044C3">
      <w:pPr>
        <w:pStyle w:val="Default"/>
        <w:numPr>
          <w:ilvl w:val="0"/>
          <w:numId w:val="12"/>
        </w:numPr>
        <w:rPr>
          <w:rFonts w:asciiTheme="majorHAnsi" w:eastAsia="Times New Roman" w:hAnsiTheme="majorHAnsi" w:cstheme="majorHAnsi"/>
          <w:color w:val="323232"/>
          <w:sz w:val="28"/>
          <w:szCs w:val="28"/>
          <w:u w:color="323232"/>
          <w:shd w:val="clear" w:color="auto" w:fill="FEFFFE"/>
        </w:rPr>
      </w:pPr>
      <w:r w:rsidRPr="00DF1A27">
        <w:rPr>
          <w:rFonts w:asciiTheme="majorHAnsi" w:eastAsia="Times New Roman" w:hAnsiTheme="majorHAnsi" w:cstheme="majorHAnsi"/>
          <w:color w:val="323232"/>
          <w:sz w:val="28"/>
          <w:szCs w:val="28"/>
          <w:u w:color="323232"/>
          <w:shd w:val="clear" w:color="auto" w:fill="FEFFFE"/>
        </w:rPr>
        <w:t xml:space="preserve">Birmingham k, </w:t>
      </w:r>
      <w:proofErr w:type="spellStart"/>
      <w:r w:rsidRPr="00DF1A27">
        <w:rPr>
          <w:rFonts w:asciiTheme="majorHAnsi" w:eastAsia="Times New Roman" w:hAnsiTheme="majorHAnsi" w:cstheme="majorHAnsi"/>
          <w:color w:val="323232"/>
          <w:sz w:val="28"/>
          <w:szCs w:val="28"/>
          <w:u w:color="323232"/>
          <w:shd w:val="clear" w:color="auto" w:fill="FEFFFE"/>
        </w:rPr>
        <w:t>Gradinaru</w:t>
      </w:r>
      <w:proofErr w:type="spellEnd"/>
      <w:r w:rsidRPr="00DF1A27">
        <w:rPr>
          <w:rFonts w:asciiTheme="majorHAnsi" w:eastAsia="Times New Roman" w:hAnsiTheme="majorHAnsi" w:cstheme="majorHAnsi"/>
          <w:color w:val="323232"/>
          <w:sz w:val="28"/>
          <w:szCs w:val="28"/>
          <w:u w:color="323232"/>
          <w:shd w:val="clear" w:color="auto" w:fill="FEFFFE"/>
        </w:rPr>
        <w:t xml:space="preserve"> V, Ludwig K, </w:t>
      </w:r>
      <w:proofErr w:type="spellStart"/>
      <w:r w:rsidRPr="00DF1A27">
        <w:rPr>
          <w:rFonts w:asciiTheme="majorHAnsi" w:eastAsia="Times New Roman" w:hAnsiTheme="majorHAnsi" w:cstheme="majorHAnsi"/>
          <w:color w:val="323232"/>
          <w:sz w:val="28"/>
          <w:szCs w:val="28"/>
          <w:u w:color="323232"/>
          <w:shd w:val="clear" w:color="auto" w:fill="FEFFFE"/>
        </w:rPr>
        <w:t>Famm</w:t>
      </w:r>
      <w:proofErr w:type="spellEnd"/>
      <w:r w:rsidRPr="00DF1A27">
        <w:rPr>
          <w:rFonts w:asciiTheme="majorHAnsi" w:eastAsia="Times New Roman" w:hAnsiTheme="majorHAnsi" w:cstheme="majorHAnsi"/>
          <w:color w:val="323232"/>
          <w:sz w:val="28"/>
          <w:szCs w:val="28"/>
          <w:u w:color="323232"/>
          <w:shd w:val="clear" w:color="auto" w:fill="FEFFFE"/>
        </w:rPr>
        <w:t xml:space="preserve"> K. Bioelectronic medicines: A research roadmap. Nat Rev Drug Discovery. 2014;13(6):399-407</w:t>
      </w:r>
    </w:p>
    <w:p w14:paraId="3F40F116" w14:textId="69EC6612" w:rsidR="00F044C3" w:rsidRPr="00DF1A27" w:rsidRDefault="00F044C3" w:rsidP="00E55D2F">
      <w:pPr>
        <w:pStyle w:val="Title1"/>
        <w:numPr>
          <w:ilvl w:val="0"/>
          <w:numId w:val="12"/>
        </w:numPr>
        <w:shd w:val="clear" w:color="auto" w:fill="FFFFFF"/>
        <w:spacing w:before="0" w:beforeAutospacing="0" w:after="0" w:afterAutospacing="0"/>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McLaughlin KA, Levin M. Bioelectric signaling in regeneration: Mechanisms of ionic controls of growth and form.  </w:t>
      </w:r>
      <w:r w:rsidRPr="00DF1A27">
        <w:rPr>
          <w:rStyle w:val="jrnl"/>
          <w:rFonts w:asciiTheme="majorHAnsi" w:hAnsiTheme="majorHAnsi" w:cstheme="majorHAnsi"/>
          <w:color w:val="000000" w:themeColor="text1"/>
          <w:sz w:val="28"/>
          <w:szCs w:val="28"/>
        </w:rPr>
        <w:t>Dev Biol</w:t>
      </w:r>
      <w:r w:rsidRPr="00DF1A27">
        <w:rPr>
          <w:rFonts w:asciiTheme="majorHAnsi" w:hAnsiTheme="majorHAnsi" w:cstheme="majorHAnsi"/>
          <w:color w:val="000000" w:themeColor="text1"/>
          <w:sz w:val="28"/>
          <w:szCs w:val="28"/>
        </w:rPr>
        <w:t>. 2018 Jan 15;433(2):177-189</w:t>
      </w:r>
    </w:p>
    <w:p w14:paraId="30C607C3" w14:textId="244229EE" w:rsidR="00123F8A" w:rsidRPr="00DF1A27" w:rsidRDefault="00B9518F" w:rsidP="00E55D2F">
      <w:pPr>
        <w:pStyle w:val="ListParagraph"/>
        <w:numPr>
          <w:ilvl w:val="0"/>
          <w:numId w:val="12"/>
        </w:numPr>
        <w:shd w:val="clear" w:color="auto" w:fill="FFFFFF"/>
        <w:rPr>
          <w:rFonts w:asciiTheme="majorHAnsi" w:hAnsiTheme="majorHAnsi" w:cstheme="majorHAnsi"/>
          <w:color w:val="000000" w:themeColor="text1"/>
          <w:sz w:val="28"/>
          <w:szCs w:val="28"/>
        </w:rPr>
      </w:pPr>
      <w:hyperlink r:id="rId11" w:history="1">
        <w:r w:rsidR="00123F8A" w:rsidRPr="00DF1A27">
          <w:rPr>
            <w:rStyle w:val="Hyperlink"/>
            <w:rFonts w:asciiTheme="majorHAnsi" w:hAnsiTheme="majorHAnsi" w:cstheme="majorHAnsi"/>
            <w:color w:val="000000" w:themeColor="text1"/>
            <w:sz w:val="28"/>
            <w:szCs w:val="28"/>
            <w:u w:val="none"/>
          </w:rPr>
          <w:t>Jacob J</w:t>
        </w:r>
      </w:hyperlink>
      <w:r w:rsidR="00123F8A" w:rsidRPr="00DF1A27">
        <w:rPr>
          <w:rFonts w:asciiTheme="majorHAnsi" w:hAnsiTheme="majorHAnsi" w:cstheme="majorHAnsi"/>
          <w:color w:val="000000" w:themeColor="text1"/>
          <w:sz w:val="28"/>
          <w:szCs w:val="28"/>
          <w:vertAlign w:val="superscript"/>
        </w:rPr>
        <w:t>1</w:t>
      </w:r>
      <w:r w:rsidR="00123F8A" w:rsidRPr="00DF1A27">
        <w:rPr>
          <w:rFonts w:asciiTheme="majorHAnsi" w:hAnsiTheme="majorHAnsi" w:cstheme="majorHAnsi"/>
          <w:color w:val="000000" w:themeColor="text1"/>
          <w:sz w:val="28"/>
          <w:szCs w:val="28"/>
        </w:rPr>
        <w:t>, </w:t>
      </w:r>
      <w:hyperlink r:id="rId12" w:history="1">
        <w:r w:rsidR="00123F8A" w:rsidRPr="00DF1A27">
          <w:rPr>
            <w:rStyle w:val="Hyperlink"/>
            <w:rFonts w:asciiTheme="majorHAnsi" w:hAnsiTheme="majorHAnsi" w:cstheme="majorHAnsi"/>
            <w:color w:val="000000" w:themeColor="text1"/>
            <w:sz w:val="28"/>
            <w:szCs w:val="28"/>
            <w:u w:val="none"/>
          </w:rPr>
          <w:t>More N</w:t>
        </w:r>
      </w:hyperlink>
      <w:r w:rsidR="00123F8A" w:rsidRPr="00DF1A27">
        <w:rPr>
          <w:rFonts w:asciiTheme="majorHAnsi" w:hAnsiTheme="majorHAnsi" w:cstheme="majorHAnsi"/>
          <w:color w:val="000000" w:themeColor="text1"/>
          <w:sz w:val="28"/>
          <w:szCs w:val="28"/>
          <w:vertAlign w:val="superscript"/>
        </w:rPr>
        <w:t>1</w:t>
      </w:r>
      <w:r w:rsidR="00123F8A" w:rsidRPr="00DF1A27">
        <w:rPr>
          <w:rFonts w:asciiTheme="majorHAnsi" w:hAnsiTheme="majorHAnsi" w:cstheme="majorHAnsi"/>
          <w:color w:val="000000" w:themeColor="text1"/>
          <w:sz w:val="28"/>
          <w:szCs w:val="28"/>
        </w:rPr>
        <w:t>, </w:t>
      </w:r>
      <w:hyperlink r:id="rId13" w:history="1">
        <w:r w:rsidR="00123F8A" w:rsidRPr="00DF1A27">
          <w:rPr>
            <w:rStyle w:val="Hyperlink"/>
            <w:rFonts w:asciiTheme="majorHAnsi" w:hAnsiTheme="majorHAnsi" w:cstheme="majorHAnsi"/>
            <w:color w:val="000000" w:themeColor="text1"/>
            <w:sz w:val="28"/>
            <w:szCs w:val="28"/>
            <w:u w:val="none"/>
          </w:rPr>
          <w:t>Kalia K</w:t>
        </w:r>
      </w:hyperlink>
      <w:r w:rsidR="00123F8A" w:rsidRPr="00DF1A27">
        <w:rPr>
          <w:rFonts w:asciiTheme="majorHAnsi" w:hAnsiTheme="majorHAnsi" w:cstheme="majorHAnsi"/>
          <w:color w:val="000000" w:themeColor="text1"/>
          <w:sz w:val="28"/>
          <w:szCs w:val="28"/>
          <w:vertAlign w:val="superscript"/>
        </w:rPr>
        <w:t>1</w:t>
      </w:r>
      <w:r w:rsidR="00123F8A" w:rsidRPr="00DF1A27">
        <w:rPr>
          <w:rFonts w:asciiTheme="majorHAnsi" w:hAnsiTheme="majorHAnsi" w:cstheme="majorHAnsi"/>
          <w:color w:val="000000" w:themeColor="text1"/>
          <w:sz w:val="28"/>
          <w:szCs w:val="28"/>
        </w:rPr>
        <w:t>, </w:t>
      </w:r>
      <w:proofErr w:type="spellStart"/>
      <w:r w:rsidR="00123F8A" w:rsidRPr="00DF1A27">
        <w:rPr>
          <w:rFonts w:asciiTheme="majorHAnsi" w:hAnsiTheme="majorHAnsi" w:cstheme="majorHAnsi"/>
          <w:color w:val="000000" w:themeColor="text1"/>
          <w:sz w:val="28"/>
          <w:szCs w:val="28"/>
        </w:rPr>
        <w:fldChar w:fldCharType="begin"/>
      </w:r>
      <w:r w:rsidR="00123F8A" w:rsidRPr="00DF1A27">
        <w:rPr>
          <w:rFonts w:asciiTheme="majorHAnsi" w:hAnsiTheme="majorHAnsi" w:cstheme="majorHAnsi"/>
          <w:color w:val="000000" w:themeColor="text1"/>
          <w:sz w:val="28"/>
          <w:szCs w:val="28"/>
        </w:rPr>
        <w:instrText xml:space="preserve"> HYPERLINK "https://www.ncbi.nlm.nih.gov/pubmed/?term=Kapusetti%20G%5BAuthor%5D&amp;cauthor=true&amp;cauthor_uid=29497465" </w:instrText>
      </w:r>
      <w:r w:rsidR="00123F8A" w:rsidRPr="00DF1A27">
        <w:rPr>
          <w:rFonts w:asciiTheme="majorHAnsi" w:hAnsiTheme="majorHAnsi" w:cstheme="majorHAnsi"/>
          <w:color w:val="000000" w:themeColor="text1"/>
          <w:sz w:val="28"/>
          <w:szCs w:val="28"/>
        </w:rPr>
        <w:fldChar w:fldCharType="separate"/>
      </w:r>
      <w:r w:rsidR="00123F8A" w:rsidRPr="00DF1A27">
        <w:rPr>
          <w:rStyle w:val="Hyperlink"/>
          <w:rFonts w:asciiTheme="majorHAnsi" w:hAnsiTheme="majorHAnsi" w:cstheme="majorHAnsi"/>
          <w:color w:val="000000" w:themeColor="text1"/>
          <w:sz w:val="28"/>
          <w:szCs w:val="28"/>
          <w:u w:val="none"/>
        </w:rPr>
        <w:t>Kapusetti</w:t>
      </w:r>
      <w:proofErr w:type="spellEnd"/>
      <w:r w:rsidR="00123F8A" w:rsidRPr="00DF1A27">
        <w:rPr>
          <w:rStyle w:val="Hyperlink"/>
          <w:rFonts w:asciiTheme="majorHAnsi" w:hAnsiTheme="majorHAnsi" w:cstheme="majorHAnsi"/>
          <w:color w:val="000000" w:themeColor="text1"/>
          <w:sz w:val="28"/>
          <w:szCs w:val="28"/>
          <w:u w:val="none"/>
        </w:rPr>
        <w:t xml:space="preserve"> G</w:t>
      </w:r>
      <w:r w:rsidR="00123F8A" w:rsidRPr="00DF1A27">
        <w:rPr>
          <w:rFonts w:asciiTheme="majorHAnsi" w:hAnsiTheme="majorHAnsi" w:cstheme="majorHAnsi"/>
          <w:color w:val="000000" w:themeColor="text1"/>
          <w:sz w:val="28"/>
          <w:szCs w:val="28"/>
        </w:rPr>
        <w:fldChar w:fldCharType="end"/>
      </w:r>
      <w:r w:rsidR="00123F8A" w:rsidRPr="00DF1A27">
        <w:rPr>
          <w:rFonts w:asciiTheme="majorHAnsi" w:hAnsiTheme="majorHAnsi" w:cstheme="majorHAnsi"/>
          <w:color w:val="000000" w:themeColor="text1"/>
          <w:sz w:val="28"/>
          <w:szCs w:val="28"/>
          <w:vertAlign w:val="superscript"/>
        </w:rPr>
        <w:t>1</w:t>
      </w:r>
      <w:r w:rsidR="00123F8A" w:rsidRPr="00DF1A27">
        <w:rPr>
          <w:rFonts w:asciiTheme="majorHAnsi" w:hAnsiTheme="majorHAnsi" w:cstheme="majorHAnsi"/>
          <w:color w:val="000000" w:themeColor="text1"/>
          <w:sz w:val="28"/>
          <w:szCs w:val="28"/>
        </w:rPr>
        <w:t xml:space="preserve">. </w:t>
      </w:r>
      <w:r w:rsidR="009C48DF" w:rsidRPr="00DF1A27">
        <w:rPr>
          <w:rFonts w:asciiTheme="majorHAnsi" w:hAnsiTheme="majorHAnsi" w:cstheme="majorHAnsi"/>
          <w:color w:val="000000" w:themeColor="text1"/>
          <w:sz w:val="28"/>
          <w:szCs w:val="28"/>
        </w:rPr>
        <w:t>Piezoelectric smart biomaterials for bone and cartilage tissue engineering.</w:t>
      </w:r>
      <w:r w:rsidR="00123F8A" w:rsidRPr="00DF1A27">
        <w:rPr>
          <w:rFonts w:asciiTheme="majorHAnsi" w:hAnsiTheme="majorHAnsi" w:cstheme="majorHAnsi"/>
          <w:color w:val="000000" w:themeColor="text1"/>
          <w:sz w:val="28"/>
          <w:szCs w:val="28"/>
        </w:rPr>
        <w:t xml:space="preserve"> </w:t>
      </w:r>
      <w:hyperlink r:id="rId14" w:tooltip="Inflammation and regeneration." w:history="1">
        <w:proofErr w:type="spellStart"/>
        <w:r w:rsidR="00123F8A" w:rsidRPr="00DF1A27">
          <w:rPr>
            <w:rStyle w:val="Hyperlink"/>
            <w:rFonts w:asciiTheme="majorHAnsi" w:hAnsiTheme="majorHAnsi" w:cstheme="majorHAnsi"/>
            <w:color w:val="000000" w:themeColor="text1"/>
            <w:sz w:val="28"/>
            <w:szCs w:val="28"/>
            <w:u w:val="none"/>
          </w:rPr>
          <w:t>Inflamm</w:t>
        </w:r>
        <w:proofErr w:type="spellEnd"/>
        <w:r w:rsidR="00123F8A" w:rsidRPr="00DF1A27">
          <w:rPr>
            <w:rStyle w:val="Hyperlink"/>
            <w:rFonts w:asciiTheme="majorHAnsi" w:hAnsiTheme="majorHAnsi" w:cstheme="majorHAnsi"/>
            <w:color w:val="000000" w:themeColor="text1"/>
            <w:sz w:val="28"/>
            <w:szCs w:val="28"/>
            <w:u w:val="none"/>
          </w:rPr>
          <w:t xml:space="preserve"> Regen.</w:t>
        </w:r>
      </w:hyperlink>
      <w:r w:rsidR="00123F8A" w:rsidRPr="00DF1A27">
        <w:rPr>
          <w:rFonts w:asciiTheme="majorHAnsi" w:hAnsiTheme="majorHAnsi" w:cstheme="majorHAnsi"/>
          <w:color w:val="000000" w:themeColor="text1"/>
          <w:sz w:val="28"/>
          <w:szCs w:val="28"/>
        </w:rPr>
        <w:t xml:space="preserve"> 2018 Feb 27;38:2. </w:t>
      </w:r>
      <w:proofErr w:type="spellStart"/>
      <w:r w:rsidR="00123F8A" w:rsidRPr="00DF1A27">
        <w:rPr>
          <w:rFonts w:asciiTheme="majorHAnsi" w:hAnsiTheme="majorHAnsi" w:cstheme="majorHAnsi"/>
          <w:color w:val="000000" w:themeColor="text1"/>
          <w:sz w:val="28"/>
          <w:szCs w:val="28"/>
        </w:rPr>
        <w:t>doi</w:t>
      </w:r>
      <w:proofErr w:type="spellEnd"/>
      <w:r w:rsidR="00123F8A" w:rsidRPr="00DF1A27">
        <w:rPr>
          <w:rFonts w:asciiTheme="majorHAnsi" w:hAnsiTheme="majorHAnsi" w:cstheme="majorHAnsi"/>
          <w:color w:val="000000" w:themeColor="text1"/>
          <w:sz w:val="28"/>
          <w:szCs w:val="28"/>
        </w:rPr>
        <w:t xml:space="preserve">: 10.1186/s41232-018-0059-8. </w:t>
      </w:r>
      <w:proofErr w:type="spellStart"/>
      <w:r w:rsidR="00123F8A" w:rsidRPr="00DF1A27">
        <w:rPr>
          <w:rFonts w:asciiTheme="majorHAnsi" w:hAnsiTheme="majorHAnsi" w:cstheme="majorHAnsi"/>
          <w:color w:val="000000" w:themeColor="text1"/>
          <w:sz w:val="28"/>
          <w:szCs w:val="28"/>
        </w:rPr>
        <w:t>eCollection</w:t>
      </w:r>
      <w:proofErr w:type="spellEnd"/>
      <w:r w:rsidR="00123F8A" w:rsidRPr="00DF1A27">
        <w:rPr>
          <w:rFonts w:asciiTheme="majorHAnsi" w:hAnsiTheme="majorHAnsi" w:cstheme="majorHAnsi"/>
          <w:color w:val="000000" w:themeColor="text1"/>
          <w:sz w:val="28"/>
          <w:szCs w:val="28"/>
        </w:rPr>
        <w:t xml:space="preserve"> 2018.</w:t>
      </w:r>
    </w:p>
    <w:p w14:paraId="0020A8C8" w14:textId="77777777" w:rsidR="006E148C" w:rsidRPr="00DF1A27" w:rsidRDefault="006E148C" w:rsidP="00E55D2F">
      <w:pPr>
        <w:pStyle w:val="ListParagraph"/>
        <w:numPr>
          <w:ilvl w:val="0"/>
          <w:numId w:val="12"/>
        </w:numPr>
        <w:rPr>
          <w:rFonts w:asciiTheme="majorHAnsi" w:eastAsia="Times New Roman" w:hAnsiTheme="majorHAnsi" w:cstheme="majorHAnsi"/>
          <w:sz w:val="28"/>
          <w:szCs w:val="28"/>
        </w:rPr>
      </w:pPr>
      <w:proofErr w:type="spellStart"/>
      <w:r w:rsidRPr="00DF1A27">
        <w:rPr>
          <w:rFonts w:asciiTheme="majorHAnsi" w:eastAsia="Times New Roman" w:hAnsiTheme="majorHAnsi" w:cstheme="majorHAnsi"/>
          <w:sz w:val="28"/>
          <w:szCs w:val="28"/>
        </w:rPr>
        <w:t>Reddi</w:t>
      </w:r>
      <w:proofErr w:type="spellEnd"/>
      <w:r w:rsidRPr="00DF1A27">
        <w:rPr>
          <w:rFonts w:asciiTheme="majorHAnsi" w:eastAsia="Times New Roman" w:hAnsiTheme="majorHAnsi" w:cstheme="majorHAnsi"/>
          <w:sz w:val="28"/>
          <w:szCs w:val="28"/>
        </w:rPr>
        <w:t xml:space="preserve"> AH. Morphogenesis and tissue engineering of bone and cartilage: inductive signals, stem cells, and biomimetic biomaterials. Tissue Eng. 2000; 6(4):351–9.</w:t>
      </w:r>
    </w:p>
    <w:p w14:paraId="633C8643" w14:textId="77777777" w:rsidR="00C64B44" w:rsidRPr="00DF1A27" w:rsidRDefault="00C64B44" w:rsidP="00E55D2F">
      <w:pPr>
        <w:pStyle w:val="Heading1"/>
        <w:numPr>
          <w:ilvl w:val="0"/>
          <w:numId w:val="12"/>
        </w:numPr>
        <w:shd w:val="clear" w:color="auto" w:fill="FFFFFF"/>
        <w:spacing w:before="120" w:beforeAutospacing="0" w:after="120" w:afterAutospacing="0"/>
        <w:rPr>
          <w:rFonts w:asciiTheme="majorHAnsi" w:hAnsiTheme="majorHAnsi" w:cstheme="majorHAnsi"/>
          <w:b w:val="0"/>
          <w:color w:val="000000" w:themeColor="text1"/>
          <w:sz w:val="28"/>
          <w:szCs w:val="28"/>
        </w:rPr>
      </w:pPr>
      <w:r w:rsidRPr="00DF1A27">
        <w:rPr>
          <w:rFonts w:asciiTheme="majorHAnsi" w:hAnsiTheme="majorHAnsi" w:cstheme="majorHAnsi"/>
          <w:b w:val="0"/>
          <w:color w:val="000000" w:themeColor="text1"/>
          <w:sz w:val="28"/>
          <w:szCs w:val="28"/>
        </w:rPr>
        <w:t xml:space="preserve">Hoare JI, </w:t>
      </w:r>
      <w:proofErr w:type="spellStart"/>
      <w:r w:rsidRPr="00DF1A27">
        <w:rPr>
          <w:rFonts w:asciiTheme="majorHAnsi" w:hAnsiTheme="majorHAnsi" w:cstheme="majorHAnsi"/>
          <w:b w:val="0"/>
          <w:color w:val="000000" w:themeColor="text1"/>
          <w:sz w:val="28"/>
          <w:szCs w:val="28"/>
        </w:rPr>
        <w:t>Rajnicek</w:t>
      </w:r>
      <w:proofErr w:type="spellEnd"/>
      <w:r w:rsidRPr="00DF1A27">
        <w:rPr>
          <w:rFonts w:asciiTheme="majorHAnsi" w:hAnsiTheme="majorHAnsi" w:cstheme="majorHAnsi"/>
          <w:b w:val="0"/>
          <w:color w:val="000000" w:themeColor="text1"/>
          <w:sz w:val="28"/>
          <w:szCs w:val="28"/>
        </w:rPr>
        <w:t xml:space="preserve"> AM, </w:t>
      </w:r>
      <w:proofErr w:type="spellStart"/>
      <w:r w:rsidRPr="00DF1A27">
        <w:rPr>
          <w:rFonts w:asciiTheme="majorHAnsi" w:hAnsiTheme="majorHAnsi" w:cstheme="majorHAnsi"/>
          <w:b w:val="0"/>
          <w:color w:val="000000" w:themeColor="text1"/>
          <w:sz w:val="28"/>
          <w:szCs w:val="28"/>
        </w:rPr>
        <w:t>McCaig</w:t>
      </w:r>
      <w:proofErr w:type="spellEnd"/>
      <w:r w:rsidRPr="00DF1A27">
        <w:rPr>
          <w:rFonts w:asciiTheme="majorHAnsi" w:hAnsiTheme="majorHAnsi" w:cstheme="majorHAnsi"/>
          <w:b w:val="0"/>
          <w:color w:val="000000" w:themeColor="text1"/>
          <w:sz w:val="28"/>
          <w:szCs w:val="28"/>
        </w:rPr>
        <w:t xml:space="preserve"> CD, Barker RN, Wilson HM. Electric fields are novel determinants of human macrophage functions. J </w:t>
      </w:r>
      <w:proofErr w:type="spellStart"/>
      <w:r w:rsidRPr="00DF1A27">
        <w:rPr>
          <w:rFonts w:asciiTheme="majorHAnsi" w:hAnsiTheme="majorHAnsi" w:cstheme="majorHAnsi"/>
          <w:b w:val="0"/>
          <w:color w:val="000000" w:themeColor="text1"/>
          <w:sz w:val="28"/>
          <w:szCs w:val="28"/>
        </w:rPr>
        <w:t>Leukoc</w:t>
      </w:r>
      <w:proofErr w:type="spellEnd"/>
      <w:r w:rsidRPr="00DF1A27">
        <w:rPr>
          <w:rFonts w:asciiTheme="majorHAnsi" w:hAnsiTheme="majorHAnsi" w:cstheme="majorHAnsi"/>
          <w:b w:val="0"/>
          <w:color w:val="000000" w:themeColor="text1"/>
          <w:sz w:val="28"/>
          <w:szCs w:val="28"/>
        </w:rPr>
        <w:t xml:space="preserve"> Biol. 2016;99(6):1141–1151.</w:t>
      </w:r>
    </w:p>
    <w:p w14:paraId="5C662D5E" w14:textId="77777777" w:rsidR="00C64B44" w:rsidRPr="00DF1A27" w:rsidRDefault="00C64B44" w:rsidP="00E55D2F">
      <w:pPr>
        <w:pStyle w:val="ListParagraph"/>
        <w:numPr>
          <w:ilvl w:val="0"/>
          <w:numId w:val="12"/>
        </w:numPr>
        <w:rPr>
          <w:rFonts w:asciiTheme="majorHAnsi" w:eastAsia="Times New Roman" w:hAnsiTheme="majorHAnsi" w:cstheme="majorHAnsi"/>
          <w:color w:val="000000" w:themeColor="text1"/>
          <w:sz w:val="28"/>
          <w:szCs w:val="28"/>
        </w:rPr>
      </w:pPr>
      <w:proofErr w:type="spellStart"/>
      <w:r w:rsidRPr="00DF1A27">
        <w:rPr>
          <w:rFonts w:asciiTheme="majorHAnsi" w:eastAsia="Times New Roman" w:hAnsiTheme="majorHAnsi" w:cstheme="majorHAnsi"/>
          <w:color w:val="000000" w:themeColor="text1"/>
          <w:sz w:val="28"/>
          <w:szCs w:val="28"/>
        </w:rPr>
        <w:t>Rouabhia</w:t>
      </w:r>
      <w:proofErr w:type="spellEnd"/>
      <w:r w:rsidRPr="00DF1A27">
        <w:rPr>
          <w:rFonts w:asciiTheme="majorHAnsi" w:eastAsia="Times New Roman" w:hAnsiTheme="majorHAnsi" w:cstheme="majorHAnsi"/>
          <w:color w:val="000000" w:themeColor="text1"/>
          <w:sz w:val="28"/>
          <w:szCs w:val="28"/>
        </w:rPr>
        <w:t xml:space="preserve"> M, Park H, Meng S, </w:t>
      </w:r>
      <w:proofErr w:type="spellStart"/>
      <w:r w:rsidRPr="00DF1A27">
        <w:rPr>
          <w:rFonts w:asciiTheme="majorHAnsi" w:eastAsia="Times New Roman" w:hAnsiTheme="majorHAnsi" w:cstheme="majorHAnsi"/>
          <w:color w:val="000000" w:themeColor="text1"/>
          <w:sz w:val="28"/>
          <w:szCs w:val="28"/>
        </w:rPr>
        <w:t>Derbali</w:t>
      </w:r>
      <w:proofErr w:type="spellEnd"/>
      <w:r w:rsidRPr="00DF1A27">
        <w:rPr>
          <w:rFonts w:asciiTheme="majorHAnsi" w:eastAsia="Times New Roman" w:hAnsiTheme="majorHAnsi" w:cstheme="majorHAnsi"/>
          <w:color w:val="000000" w:themeColor="text1"/>
          <w:sz w:val="28"/>
          <w:szCs w:val="28"/>
        </w:rPr>
        <w:t xml:space="preserve"> H, Zhang Z. Electrical stimulation promotes wound healing by enhancing dermal fibroblast activity and promoting myofibroblast </w:t>
      </w:r>
      <w:proofErr w:type="spellStart"/>
      <w:r w:rsidRPr="00DF1A27">
        <w:rPr>
          <w:rFonts w:asciiTheme="majorHAnsi" w:eastAsia="Times New Roman" w:hAnsiTheme="majorHAnsi" w:cstheme="majorHAnsi"/>
          <w:color w:val="000000" w:themeColor="text1"/>
          <w:sz w:val="28"/>
          <w:szCs w:val="28"/>
        </w:rPr>
        <w:t>transdifferentiation</w:t>
      </w:r>
      <w:proofErr w:type="spellEnd"/>
      <w:r w:rsidRPr="00DF1A27">
        <w:rPr>
          <w:rFonts w:asciiTheme="majorHAnsi" w:eastAsia="Times New Roman" w:hAnsiTheme="majorHAnsi" w:cstheme="majorHAnsi"/>
          <w:color w:val="000000" w:themeColor="text1"/>
          <w:sz w:val="28"/>
          <w:szCs w:val="28"/>
        </w:rPr>
        <w:t xml:space="preserve">. </w:t>
      </w:r>
      <w:proofErr w:type="spellStart"/>
      <w:r w:rsidRPr="00DF1A27">
        <w:rPr>
          <w:rFonts w:asciiTheme="majorHAnsi" w:eastAsia="Times New Roman" w:hAnsiTheme="majorHAnsi" w:cstheme="majorHAnsi"/>
          <w:color w:val="000000" w:themeColor="text1"/>
          <w:sz w:val="28"/>
          <w:szCs w:val="28"/>
        </w:rPr>
        <w:t>PLoS</w:t>
      </w:r>
      <w:proofErr w:type="spellEnd"/>
      <w:r w:rsidRPr="00DF1A27">
        <w:rPr>
          <w:rFonts w:asciiTheme="majorHAnsi" w:eastAsia="Times New Roman" w:hAnsiTheme="majorHAnsi" w:cstheme="majorHAnsi"/>
          <w:color w:val="000000" w:themeColor="text1"/>
          <w:sz w:val="28"/>
          <w:szCs w:val="28"/>
        </w:rPr>
        <w:t xml:space="preserve"> One. 2013; 8(8</w:t>
      </w:r>
      <w:proofErr w:type="gramStart"/>
      <w:r w:rsidRPr="00DF1A27">
        <w:rPr>
          <w:rFonts w:asciiTheme="majorHAnsi" w:eastAsia="Times New Roman" w:hAnsiTheme="majorHAnsi" w:cstheme="majorHAnsi"/>
          <w:color w:val="000000" w:themeColor="text1"/>
          <w:sz w:val="28"/>
          <w:szCs w:val="28"/>
        </w:rPr>
        <w:t>):e</w:t>
      </w:r>
      <w:proofErr w:type="gramEnd"/>
      <w:r w:rsidRPr="00DF1A27">
        <w:rPr>
          <w:rFonts w:asciiTheme="majorHAnsi" w:eastAsia="Times New Roman" w:hAnsiTheme="majorHAnsi" w:cstheme="majorHAnsi"/>
          <w:color w:val="000000" w:themeColor="text1"/>
          <w:sz w:val="28"/>
          <w:szCs w:val="28"/>
        </w:rPr>
        <w:t>71660.</w:t>
      </w:r>
    </w:p>
    <w:p w14:paraId="3C178821" w14:textId="799FD5BB" w:rsidR="00C64B44" w:rsidRPr="00DF1A27" w:rsidRDefault="00C64B44" w:rsidP="00E55D2F">
      <w:pPr>
        <w:pStyle w:val="ListParagraph"/>
        <w:numPr>
          <w:ilvl w:val="0"/>
          <w:numId w:val="12"/>
        </w:numPr>
        <w:rPr>
          <w:rFonts w:asciiTheme="majorHAnsi" w:eastAsia="Times New Roman" w:hAnsiTheme="majorHAnsi" w:cstheme="majorHAnsi"/>
          <w:color w:val="000000" w:themeColor="text1"/>
          <w:sz w:val="28"/>
          <w:szCs w:val="28"/>
        </w:rPr>
      </w:pPr>
      <w:proofErr w:type="spellStart"/>
      <w:r w:rsidRPr="00DF1A27">
        <w:rPr>
          <w:rFonts w:asciiTheme="majorHAnsi" w:eastAsia="Times New Roman" w:hAnsiTheme="majorHAnsi" w:cstheme="majorHAnsi"/>
          <w:color w:val="000000" w:themeColor="text1"/>
          <w:sz w:val="28"/>
          <w:szCs w:val="28"/>
        </w:rPr>
        <w:t>Gurgen</w:t>
      </w:r>
      <w:proofErr w:type="spellEnd"/>
      <w:r w:rsidRPr="00DF1A27">
        <w:rPr>
          <w:rFonts w:asciiTheme="majorHAnsi" w:eastAsia="Times New Roman" w:hAnsiTheme="majorHAnsi" w:cstheme="majorHAnsi"/>
          <w:color w:val="000000" w:themeColor="text1"/>
          <w:sz w:val="28"/>
          <w:szCs w:val="28"/>
        </w:rPr>
        <w:t xml:space="preserve"> SG, </w:t>
      </w:r>
      <w:proofErr w:type="spellStart"/>
      <w:r w:rsidRPr="00DF1A27">
        <w:rPr>
          <w:rFonts w:asciiTheme="majorHAnsi" w:eastAsia="Times New Roman" w:hAnsiTheme="majorHAnsi" w:cstheme="majorHAnsi"/>
          <w:color w:val="000000" w:themeColor="text1"/>
          <w:sz w:val="28"/>
          <w:szCs w:val="28"/>
        </w:rPr>
        <w:t>Sayin</w:t>
      </w:r>
      <w:proofErr w:type="spellEnd"/>
      <w:r w:rsidRPr="00DF1A27">
        <w:rPr>
          <w:rFonts w:asciiTheme="majorHAnsi" w:eastAsia="Times New Roman" w:hAnsiTheme="majorHAnsi" w:cstheme="majorHAnsi"/>
          <w:color w:val="000000" w:themeColor="text1"/>
          <w:sz w:val="28"/>
          <w:szCs w:val="28"/>
        </w:rPr>
        <w:t xml:space="preserve"> O, Cetin F, </w:t>
      </w:r>
      <w:proofErr w:type="spellStart"/>
      <w:r w:rsidRPr="00DF1A27">
        <w:rPr>
          <w:rFonts w:asciiTheme="majorHAnsi" w:eastAsia="Times New Roman" w:hAnsiTheme="majorHAnsi" w:cstheme="majorHAnsi"/>
          <w:color w:val="000000" w:themeColor="text1"/>
          <w:sz w:val="28"/>
          <w:szCs w:val="28"/>
        </w:rPr>
        <w:t>Tuc</w:t>
      </w:r>
      <w:proofErr w:type="spellEnd"/>
      <w:r w:rsidRPr="00DF1A27">
        <w:rPr>
          <w:rFonts w:asciiTheme="majorHAnsi" w:eastAsia="Times New Roman" w:hAnsiTheme="majorHAnsi" w:cstheme="majorHAnsi"/>
          <w:color w:val="000000" w:themeColor="text1"/>
          <w:sz w:val="28"/>
          <w:szCs w:val="28"/>
        </w:rPr>
        <w:t xml:space="preserve"> </w:t>
      </w:r>
      <w:proofErr w:type="spellStart"/>
      <w:r w:rsidRPr="00DF1A27">
        <w:rPr>
          <w:rFonts w:asciiTheme="majorHAnsi" w:eastAsia="Times New Roman" w:hAnsiTheme="majorHAnsi" w:cstheme="majorHAnsi"/>
          <w:color w:val="000000" w:themeColor="text1"/>
          <w:sz w:val="28"/>
          <w:szCs w:val="28"/>
        </w:rPr>
        <w:t>Yucel</w:t>
      </w:r>
      <w:proofErr w:type="spellEnd"/>
      <w:r w:rsidRPr="00DF1A27">
        <w:rPr>
          <w:rFonts w:asciiTheme="majorHAnsi" w:eastAsia="Times New Roman" w:hAnsiTheme="majorHAnsi" w:cstheme="majorHAnsi"/>
          <w:color w:val="000000" w:themeColor="text1"/>
          <w:sz w:val="28"/>
          <w:szCs w:val="28"/>
        </w:rPr>
        <w:t xml:space="preserve"> A. Transcutaneous electrical nerve stimulation (TENS) accelerates cutaneous wound healing and inhibits pro-inflammatory cytokines. Inflammation. 2014;37(3):775–784.</w:t>
      </w:r>
    </w:p>
    <w:p w14:paraId="0EEBA9A1" w14:textId="41444AFC" w:rsidR="002E746B" w:rsidRPr="00DF1A27" w:rsidRDefault="00F044C3" w:rsidP="002E746B">
      <w:pPr>
        <w:pStyle w:val="ListParagraph"/>
        <w:numPr>
          <w:ilvl w:val="0"/>
          <w:numId w:val="12"/>
        </w:numPr>
        <w:shd w:val="clear" w:color="auto" w:fill="FFFFFF"/>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Payne S, Furness J, </w:t>
      </w:r>
      <w:proofErr w:type="spellStart"/>
      <w:r w:rsidRPr="00DF1A27">
        <w:rPr>
          <w:rFonts w:asciiTheme="majorHAnsi" w:hAnsiTheme="majorHAnsi" w:cstheme="majorHAnsi"/>
          <w:color w:val="000000" w:themeColor="text1"/>
          <w:sz w:val="28"/>
          <w:szCs w:val="28"/>
        </w:rPr>
        <w:t>Stebbing</w:t>
      </w:r>
      <w:proofErr w:type="spellEnd"/>
      <w:r w:rsidRPr="00DF1A27">
        <w:rPr>
          <w:rFonts w:asciiTheme="majorHAnsi" w:hAnsiTheme="majorHAnsi" w:cstheme="majorHAnsi"/>
          <w:color w:val="000000" w:themeColor="text1"/>
          <w:sz w:val="28"/>
          <w:szCs w:val="28"/>
        </w:rPr>
        <w:t xml:space="preserve"> M. </w:t>
      </w:r>
      <w:r w:rsidRPr="00DF1A27">
        <w:rPr>
          <w:rStyle w:val="highlight"/>
          <w:rFonts w:asciiTheme="majorHAnsi" w:hAnsiTheme="majorHAnsi" w:cstheme="majorHAnsi"/>
          <w:color w:val="000000" w:themeColor="text1"/>
          <w:sz w:val="28"/>
          <w:szCs w:val="28"/>
        </w:rPr>
        <w:t>Bioelectric</w:t>
      </w:r>
      <w:r w:rsidRPr="00DF1A27">
        <w:rPr>
          <w:rFonts w:asciiTheme="majorHAnsi" w:hAnsiTheme="majorHAnsi" w:cstheme="majorHAnsi"/>
          <w:color w:val="000000" w:themeColor="text1"/>
          <w:sz w:val="28"/>
          <w:szCs w:val="28"/>
        </w:rPr>
        <w:t> neuromodulation for gastrointestinal disorders: effectiveness and mechanisms.</w:t>
      </w:r>
      <w:r w:rsidRPr="00DF1A27">
        <w:rPr>
          <w:rFonts w:asciiTheme="majorHAnsi" w:hAnsiTheme="majorHAnsi" w:cstheme="majorHAnsi"/>
          <w:b/>
          <w:color w:val="000000" w:themeColor="text1"/>
          <w:sz w:val="28"/>
          <w:szCs w:val="28"/>
        </w:rPr>
        <w:t xml:space="preserve"> </w:t>
      </w:r>
      <w:hyperlink r:id="rId15" w:tooltip="Nature reviews. Gastroenterology &amp; hepatology." w:history="1">
        <w:r w:rsidRPr="00DF1A27">
          <w:rPr>
            <w:rStyle w:val="Hyperlink"/>
            <w:rFonts w:asciiTheme="majorHAnsi" w:hAnsiTheme="majorHAnsi" w:cstheme="majorHAnsi"/>
            <w:color w:val="000000" w:themeColor="text1"/>
            <w:sz w:val="28"/>
            <w:szCs w:val="28"/>
            <w:u w:val="none"/>
          </w:rPr>
          <w:t>Nat Rev Gastroenterol Hepatol.</w:t>
        </w:r>
      </w:hyperlink>
      <w:r w:rsidRPr="00DF1A27">
        <w:rPr>
          <w:rFonts w:asciiTheme="majorHAnsi" w:hAnsiTheme="majorHAnsi" w:cstheme="majorHAnsi"/>
          <w:color w:val="000000" w:themeColor="text1"/>
          <w:sz w:val="28"/>
          <w:szCs w:val="28"/>
        </w:rPr>
        <w:t xml:space="preserve"> 2018 Nov 2. </w:t>
      </w:r>
      <w:proofErr w:type="spellStart"/>
      <w:r w:rsidRPr="00DF1A27">
        <w:rPr>
          <w:rFonts w:asciiTheme="majorHAnsi" w:hAnsiTheme="majorHAnsi" w:cstheme="majorHAnsi"/>
          <w:color w:val="000000" w:themeColor="text1"/>
          <w:sz w:val="28"/>
          <w:szCs w:val="28"/>
        </w:rPr>
        <w:t>doi</w:t>
      </w:r>
      <w:proofErr w:type="spellEnd"/>
      <w:r w:rsidRPr="00DF1A27">
        <w:rPr>
          <w:rFonts w:asciiTheme="majorHAnsi" w:hAnsiTheme="majorHAnsi" w:cstheme="majorHAnsi"/>
          <w:color w:val="000000" w:themeColor="text1"/>
          <w:sz w:val="28"/>
          <w:szCs w:val="28"/>
        </w:rPr>
        <w:t>: 10.1038/s41575-018-0078-6. [</w:t>
      </w:r>
      <w:proofErr w:type="spellStart"/>
      <w:r w:rsidRPr="00DF1A27">
        <w:rPr>
          <w:rFonts w:asciiTheme="majorHAnsi" w:hAnsiTheme="majorHAnsi" w:cstheme="majorHAnsi"/>
          <w:color w:val="000000" w:themeColor="text1"/>
          <w:sz w:val="28"/>
          <w:szCs w:val="28"/>
        </w:rPr>
        <w:t>Epub</w:t>
      </w:r>
      <w:proofErr w:type="spellEnd"/>
      <w:r w:rsidRPr="00DF1A27">
        <w:rPr>
          <w:rFonts w:asciiTheme="majorHAnsi" w:hAnsiTheme="majorHAnsi" w:cstheme="majorHAnsi"/>
          <w:color w:val="000000" w:themeColor="text1"/>
          <w:sz w:val="28"/>
          <w:szCs w:val="28"/>
        </w:rPr>
        <w:t xml:space="preserve"> ahead of print]</w:t>
      </w:r>
    </w:p>
    <w:p w14:paraId="3DCCA353" w14:textId="62E9CA49" w:rsidR="00B03443" w:rsidRPr="00DF1A27" w:rsidRDefault="00B03443" w:rsidP="00B03443">
      <w:pPr>
        <w:pStyle w:val="desc"/>
        <w:numPr>
          <w:ilvl w:val="0"/>
          <w:numId w:val="12"/>
        </w:numPr>
        <w:shd w:val="clear" w:color="auto" w:fill="FFFFFF"/>
        <w:spacing w:before="0" w:beforeAutospacing="0" w:after="0" w:afterAutospacing="0"/>
        <w:rPr>
          <w:rFonts w:asciiTheme="majorHAnsi" w:hAnsiTheme="majorHAnsi" w:cstheme="majorHAnsi"/>
          <w:color w:val="000000"/>
          <w:sz w:val="28"/>
          <w:szCs w:val="28"/>
        </w:rPr>
      </w:pPr>
      <w:r w:rsidRPr="00DF1A27">
        <w:rPr>
          <w:rFonts w:asciiTheme="majorHAnsi" w:hAnsiTheme="majorHAnsi" w:cstheme="majorHAnsi"/>
          <w:color w:val="000000"/>
          <w:sz w:val="28"/>
          <w:szCs w:val="28"/>
        </w:rPr>
        <w:t xml:space="preserve">Pastor J, Moe OW.  Treating systemic Klotho deficiency. </w:t>
      </w:r>
      <w:r w:rsidRPr="00DF1A27">
        <w:rPr>
          <w:rStyle w:val="jrnl"/>
          <w:rFonts w:asciiTheme="majorHAnsi" w:hAnsiTheme="majorHAnsi" w:cstheme="majorHAnsi"/>
          <w:color w:val="000000"/>
          <w:sz w:val="28"/>
          <w:szCs w:val="28"/>
        </w:rPr>
        <w:t>Am J Nephrol</w:t>
      </w:r>
      <w:r w:rsidRPr="00DF1A27">
        <w:rPr>
          <w:rFonts w:asciiTheme="majorHAnsi" w:hAnsiTheme="majorHAnsi" w:cstheme="majorHAnsi"/>
          <w:color w:val="000000"/>
          <w:sz w:val="28"/>
          <w:szCs w:val="28"/>
        </w:rPr>
        <w:t>. 2019 Apr 12;49(5):410-412</w:t>
      </w:r>
    </w:p>
    <w:p w14:paraId="0FD70D80" w14:textId="1768C7D5" w:rsidR="00B03443" w:rsidRPr="00DF1A27" w:rsidRDefault="00B03443" w:rsidP="00B03443">
      <w:pPr>
        <w:pStyle w:val="Title4"/>
        <w:numPr>
          <w:ilvl w:val="0"/>
          <w:numId w:val="12"/>
        </w:numPr>
        <w:shd w:val="clear" w:color="auto" w:fill="FFFFFF"/>
        <w:spacing w:before="0" w:beforeAutospacing="0" w:after="0" w:afterAutospacing="0"/>
        <w:rPr>
          <w:rFonts w:asciiTheme="majorHAnsi" w:hAnsiTheme="majorHAnsi" w:cstheme="majorHAnsi"/>
          <w:color w:val="000000" w:themeColor="text1"/>
          <w:sz w:val="28"/>
          <w:szCs w:val="28"/>
        </w:rPr>
      </w:pPr>
      <w:proofErr w:type="spellStart"/>
      <w:r w:rsidRPr="00DF1A27">
        <w:rPr>
          <w:rFonts w:asciiTheme="majorHAnsi" w:hAnsiTheme="majorHAnsi" w:cstheme="majorHAnsi"/>
          <w:color w:val="000000" w:themeColor="text1"/>
          <w:sz w:val="28"/>
          <w:szCs w:val="28"/>
        </w:rPr>
        <w:t>Cheikhi</w:t>
      </w:r>
      <w:proofErr w:type="spellEnd"/>
      <w:r w:rsidRPr="00DF1A27">
        <w:rPr>
          <w:rFonts w:asciiTheme="majorHAnsi" w:hAnsiTheme="majorHAnsi" w:cstheme="majorHAnsi"/>
          <w:color w:val="000000" w:themeColor="text1"/>
          <w:sz w:val="28"/>
          <w:szCs w:val="28"/>
        </w:rPr>
        <w:t xml:space="preserve"> A, </w:t>
      </w:r>
      <w:proofErr w:type="spellStart"/>
      <w:r w:rsidRPr="00DF1A27">
        <w:rPr>
          <w:rFonts w:asciiTheme="majorHAnsi" w:hAnsiTheme="majorHAnsi" w:cstheme="majorHAnsi"/>
          <w:color w:val="000000" w:themeColor="text1"/>
          <w:sz w:val="28"/>
          <w:szCs w:val="28"/>
        </w:rPr>
        <w:t>Barchowsky</w:t>
      </w:r>
      <w:proofErr w:type="spellEnd"/>
      <w:r w:rsidRPr="00DF1A27">
        <w:rPr>
          <w:rFonts w:asciiTheme="majorHAnsi" w:hAnsiTheme="majorHAnsi" w:cstheme="majorHAnsi"/>
          <w:color w:val="000000" w:themeColor="text1"/>
          <w:sz w:val="28"/>
          <w:szCs w:val="28"/>
        </w:rPr>
        <w:t xml:space="preserve"> A, </w:t>
      </w:r>
      <w:proofErr w:type="spellStart"/>
      <w:r w:rsidRPr="00DF1A27">
        <w:rPr>
          <w:rFonts w:asciiTheme="majorHAnsi" w:hAnsiTheme="majorHAnsi" w:cstheme="majorHAnsi"/>
          <w:color w:val="000000" w:themeColor="text1"/>
          <w:sz w:val="28"/>
          <w:szCs w:val="28"/>
        </w:rPr>
        <w:t>Sahu</w:t>
      </w:r>
      <w:proofErr w:type="spellEnd"/>
      <w:r w:rsidRPr="00DF1A27">
        <w:rPr>
          <w:rFonts w:asciiTheme="majorHAnsi" w:hAnsiTheme="majorHAnsi" w:cstheme="majorHAnsi"/>
          <w:color w:val="000000" w:themeColor="text1"/>
          <w:sz w:val="28"/>
          <w:szCs w:val="28"/>
        </w:rPr>
        <w:t xml:space="preserve"> A, Shinde SN, </w:t>
      </w:r>
      <w:proofErr w:type="spellStart"/>
      <w:r w:rsidRPr="00DF1A27">
        <w:rPr>
          <w:rFonts w:asciiTheme="majorHAnsi" w:hAnsiTheme="majorHAnsi" w:cstheme="majorHAnsi"/>
          <w:color w:val="000000" w:themeColor="text1"/>
          <w:sz w:val="28"/>
          <w:szCs w:val="28"/>
        </w:rPr>
        <w:t>Franti</w:t>
      </w:r>
      <w:proofErr w:type="spellEnd"/>
      <w:r w:rsidRPr="00DF1A27">
        <w:rPr>
          <w:rFonts w:asciiTheme="majorHAnsi" w:hAnsiTheme="majorHAnsi" w:cstheme="majorHAnsi"/>
          <w:color w:val="000000" w:themeColor="text1"/>
          <w:sz w:val="28"/>
          <w:szCs w:val="28"/>
        </w:rPr>
        <w:t xml:space="preserve"> M, Ambrosio F. </w:t>
      </w:r>
      <w:hyperlink r:id="rId16" w:history="1">
        <w:r w:rsidRPr="00DF1A27">
          <w:rPr>
            <w:rStyle w:val="Hyperlink"/>
            <w:rFonts w:asciiTheme="majorHAnsi" w:hAnsiTheme="majorHAnsi" w:cstheme="majorHAnsi"/>
            <w:bCs/>
            <w:color w:val="000000" w:themeColor="text1"/>
            <w:sz w:val="28"/>
            <w:szCs w:val="28"/>
            <w:u w:val="none"/>
          </w:rPr>
          <w:t>Klotho</w:t>
        </w:r>
        <w:r w:rsidRPr="00DF1A27">
          <w:rPr>
            <w:rStyle w:val="Hyperlink"/>
            <w:rFonts w:asciiTheme="majorHAnsi" w:hAnsiTheme="majorHAnsi" w:cstheme="majorHAnsi"/>
            <w:color w:val="000000" w:themeColor="text1"/>
            <w:sz w:val="28"/>
            <w:szCs w:val="28"/>
            <w:u w:val="none"/>
          </w:rPr>
          <w:t>: An elephant in aging research</w:t>
        </w:r>
        <w:r w:rsidRPr="00DF1A27">
          <w:rPr>
            <w:rStyle w:val="Hyperlink"/>
            <w:rFonts w:asciiTheme="majorHAnsi" w:hAnsiTheme="majorHAnsi" w:cstheme="majorHAnsi"/>
            <w:color w:val="000000" w:themeColor="text1"/>
            <w:sz w:val="28"/>
            <w:szCs w:val="28"/>
          </w:rPr>
          <w:t>.</w:t>
        </w:r>
      </w:hyperlink>
      <w:r w:rsidRPr="00DF1A27">
        <w:rPr>
          <w:rFonts w:asciiTheme="majorHAnsi" w:hAnsiTheme="majorHAnsi" w:cstheme="majorHAnsi"/>
          <w:color w:val="000000" w:themeColor="text1"/>
          <w:sz w:val="28"/>
          <w:szCs w:val="28"/>
        </w:rPr>
        <w:t xml:space="preserve">  </w:t>
      </w:r>
      <w:r w:rsidRPr="00DF1A27">
        <w:rPr>
          <w:rStyle w:val="jrnl"/>
          <w:rFonts w:asciiTheme="majorHAnsi" w:hAnsiTheme="majorHAnsi" w:cstheme="majorHAnsi"/>
          <w:color w:val="000000" w:themeColor="text1"/>
          <w:sz w:val="28"/>
          <w:szCs w:val="28"/>
        </w:rPr>
        <w:t xml:space="preserve">J </w:t>
      </w:r>
      <w:proofErr w:type="spellStart"/>
      <w:r w:rsidRPr="00DF1A27">
        <w:rPr>
          <w:rStyle w:val="jrnl"/>
          <w:rFonts w:asciiTheme="majorHAnsi" w:hAnsiTheme="majorHAnsi" w:cstheme="majorHAnsi"/>
          <w:color w:val="000000" w:themeColor="text1"/>
          <w:sz w:val="28"/>
          <w:szCs w:val="28"/>
        </w:rPr>
        <w:t>Gerontol</w:t>
      </w:r>
      <w:proofErr w:type="spellEnd"/>
      <w:r w:rsidRPr="00DF1A27">
        <w:rPr>
          <w:rStyle w:val="jrnl"/>
          <w:rFonts w:asciiTheme="majorHAnsi" w:hAnsiTheme="majorHAnsi" w:cstheme="majorHAnsi"/>
          <w:color w:val="000000" w:themeColor="text1"/>
          <w:sz w:val="28"/>
          <w:szCs w:val="28"/>
        </w:rPr>
        <w:t xml:space="preserve"> </w:t>
      </w:r>
      <w:proofErr w:type="gramStart"/>
      <w:r w:rsidRPr="00DF1A27">
        <w:rPr>
          <w:rStyle w:val="jrnl"/>
          <w:rFonts w:asciiTheme="majorHAnsi" w:hAnsiTheme="majorHAnsi" w:cstheme="majorHAnsi"/>
          <w:color w:val="000000" w:themeColor="text1"/>
          <w:sz w:val="28"/>
          <w:szCs w:val="28"/>
        </w:rPr>
        <w:t>A</w:t>
      </w:r>
      <w:proofErr w:type="gramEnd"/>
      <w:r w:rsidRPr="00DF1A27">
        <w:rPr>
          <w:rStyle w:val="jrnl"/>
          <w:rFonts w:asciiTheme="majorHAnsi" w:hAnsiTheme="majorHAnsi" w:cstheme="majorHAnsi"/>
          <w:color w:val="000000" w:themeColor="text1"/>
          <w:sz w:val="28"/>
          <w:szCs w:val="28"/>
        </w:rPr>
        <w:t xml:space="preserve"> Biol Sci Med Sci</w:t>
      </w:r>
      <w:r w:rsidRPr="00DF1A27">
        <w:rPr>
          <w:rFonts w:asciiTheme="majorHAnsi" w:hAnsiTheme="majorHAnsi" w:cstheme="majorHAnsi"/>
          <w:color w:val="000000" w:themeColor="text1"/>
          <w:sz w:val="28"/>
          <w:szCs w:val="28"/>
        </w:rPr>
        <w:t>. 2019 Mar 7.</w:t>
      </w:r>
    </w:p>
    <w:p w14:paraId="096FEDE8" w14:textId="73F9B53A" w:rsidR="00774705" w:rsidRPr="00DF1A27" w:rsidRDefault="00B03443" w:rsidP="00774705">
      <w:pPr>
        <w:pStyle w:val="ListParagraph"/>
        <w:numPr>
          <w:ilvl w:val="0"/>
          <w:numId w:val="12"/>
        </w:numPr>
        <w:shd w:val="clear" w:color="auto" w:fill="FFFFFF"/>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Olausson H, </w:t>
      </w:r>
      <w:proofErr w:type="spellStart"/>
      <w:r w:rsidRPr="00DF1A27">
        <w:rPr>
          <w:rFonts w:asciiTheme="majorHAnsi" w:hAnsiTheme="majorHAnsi" w:cstheme="majorHAnsi"/>
          <w:color w:val="000000" w:themeColor="text1"/>
          <w:sz w:val="28"/>
          <w:szCs w:val="28"/>
        </w:rPr>
        <w:t>Mencke</w:t>
      </w:r>
      <w:proofErr w:type="spellEnd"/>
      <w:r w:rsidRPr="00DF1A27">
        <w:rPr>
          <w:rFonts w:asciiTheme="majorHAnsi" w:hAnsiTheme="majorHAnsi" w:cstheme="majorHAnsi"/>
          <w:color w:val="000000" w:themeColor="text1"/>
          <w:sz w:val="28"/>
          <w:szCs w:val="28"/>
        </w:rPr>
        <w:t xml:space="preserve"> R, </w:t>
      </w:r>
      <w:proofErr w:type="spellStart"/>
      <w:r w:rsidRPr="00DF1A27">
        <w:rPr>
          <w:rFonts w:asciiTheme="majorHAnsi" w:hAnsiTheme="majorHAnsi" w:cstheme="majorHAnsi"/>
          <w:color w:val="000000" w:themeColor="text1"/>
          <w:sz w:val="28"/>
          <w:szCs w:val="28"/>
        </w:rPr>
        <w:t>Hillebrtands</w:t>
      </w:r>
      <w:proofErr w:type="spellEnd"/>
      <w:r w:rsidR="00C97E15" w:rsidRPr="00DF1A27">
        <w:rPr>
          <w:rFonts w:asciiTheme="majorHAnsi" w:hAnsiTheme="majorHAnsi" w:cstheme="majorHAnsi"/>
          <w:color w:val="000000" w:themeColor="text1"/>
          <w:sz w:val="28"/>
          <w:szCs w:val="28"/>
        </w:rPr>
        <w:t xml:space="preserve"> JL. </w:t>
      </w:r>
      <w:r w:rsidRPr="00DF1A27">
        <w:rPr>
          <w:rFonts w:asciiTheme="majorHAnsi" w:hAnsiTheme="majorHAnsi" w:cstheme="majorHAnsi"/>
          <w:color w:val="000000" w:themeColor="text1"/>
          <w:sz w:val="28"/>
          <w:szCs w:val="28"/>
        </w:rPr>
        <w:t>Tissue expression and source of circulating α</w:t>
      </w:r>
      <w:r w:rsidRPr="00DF1A27">
        <w:rPr>
          <w:rStyle w:val="highlight"/>
          <w:rFonts w:asciiTheme="majorHAnsi" w:hAnsiTheme="majorHAnsi" w:cstheme="majorHAnsi"/>
          <w:color w:val="000000" w:themeColor="text1"/>
          <w:sz w:val="28"/>
          <w:szCs w:val="28"/>
        </w:rPr>
        <w:t>Klotho</w:t>
      </w:r>
      <w:r w:rsidRPr="00DF1A27">
        <w:rPr>
          <w:rFonts w:asciiTheme="majorHAnsi" w:hAnsiTheme="majorHAnsi" w:cstheme="majorHAnsi"/>
          <w:color w:val="000000" w:themeColor="text1"/>
          <w:sz w:val="28"/>
          <w:szCs w:val="28"/>
        </w:rPr>
        <w:t xml:space="preserve">. </w:t>
      </w:r>
      <w:hyperlink r:id="rId17" w:tooltip="Bone." w:history="1">
        <w:r w:rsidRPr="00DF1A27">
          <w:rPr>
            <w:rStyle w:val="Hyperlink"/>
            <w:rFonts w:asciiTheme="majorHAnsi" w:hAnsiTheme="majorHAnsi" w:cstheme="majorHAnsi"/>
            <w:color w:val="000000" w:themeColor="text1"/>
            <w:sz w:val="28"/>
            <w:szCs w:val="28"/>
          </w:rPr>
          <w:t>Bone.</w:t>
        </w:r>
      </w:hyperlink>
      <w:r w:rsidRPr="00DF1A27">
        <w:rPr>
          <w:rFonts w:asciiTheme="majorHAnsi" w:hAnsiTheme="majorHAnsi" w:cstheme="majorHAnsi"/>
          <w:color w:val="000000" w:themeColor="text1"/>
          <w:sz w:val="28"/>
          <w:szCs w:val="28"/>
        </w:rPr>
        <w:t> 2017 Jul;100:19-35</w:t>
      </w:r>
    </w:p>
    <w:p w14:paraId="088DA71D" w14:textId="4C43DE90" w:rsidR="00FC37C1" w:rsidRPr="00DF1A27" w:rsidRDefault="00FC37C1" w:rsidP="00C44D3B">
      <w:pPr>
        <w:pStyle w:val="desc"/>
        <w:shd w:val="clear" w:color="auto" w:fill="FFFFFF"/>
        <w:spacing w:before="0" w:beforeAutospacing="0" w:after="0" w:afterAutospacing="0"/>
        <w:ind w:left="720"/>
        <w:rPr>
          <w:rFonts w:asciiTheme="majorHAnsi" w:hAnsiTheme="majorHAnsi" w:cstheme="majorHAnsi"/>
          <w:color w:val="000000"/>
          <w:sz w:val="28"/>
          <w:szCs w:val="28"/>
        </w:rPr>
      </w:pPr>
    </w:p>
    <w:p w14:paraId="0D966847" w14:textId="59E5DA68" w:rsidR="00FC37C1" w:rsidRPr="00DF1A27" w:rsidRDefault="00FC37C1" w:rsidP="00FC37C1">
      <w:pPr>
        <w:pStyle w:val="desc"/>
        <w:shd w:val="clear" w:color="auto" w:fill="FFFFFF"/>
        <w:spacing w:before="0" w:beforeAutospacing="0" w:after="0" w:afterAutospacing="0"/>
        <w:ind w:left="720"/>
        <w:rPr>
          <w:rFonts w:asciiTheme="majorHAnsi" w:hAnsiTheme="majorHAnsi" w:cstheme="majorHAnsi"/>
          <w:color w:val="000000"/>
          <w:sz w:val="28"/>
          <w:szCs w:val="28"/>
        </w:rPr>
      </w:pPr>
    </w:p>
    <w:p w14:paraId="628C490D" w14:textId="7ED51107" w:rsidR="00836F43" w:rsidRPr="00DF1A27" w:rsidRDefault="00836F43" w:rsidP="003E5771">
      <w:pPr>
        <w:rPr>
          <w:rFonts w:asciiTheme="majorHAnsi" w:hAnsiTheme="majorHAnsi" w:cstheme="majorHAnsi"/>
          <w:color w:val="000000" w:themeColor="text1"/>
          <w:sz w:val="28"/>
          <w:szCs w:val="28"/>
        </w:rPr>
      </w:pPr>
    </w:p>
    <w:p w14:paraId="46906F72" w14:textId="44AAD1A1" w:rsidR="00836F43" w:rsidRPr="00DF1A27" w:rsidRDefault="00836F43" w:rsidP="002E2089">
      <w:pPr>
        <w:tabs>
          <w:tab w:val="left" w:pos="270"/>
        </w:tabs>
        <w:jc w:val="both"/>
        <w:rPr>
          <w:rFonts w:asciiTheme="majorHAnsi" w:hAnsiTheme="majorHAnsi" w:cstheme="majorHAnsi"/>
          <w:color w:val="000000" w:themeColor="text1"/>
          <w:sz w:val="28"/>
          <w:szCs w:val="28"/>
        </w:rPr>
      </w:pPr>
      <w:r w:rsidRPr="00DF1A27">
        <w:rPr>
          <w:rFonts w:asciiTheme="majorHAnsi" w:hAnsiTheme="majorHAnsi" w:cstheme="majorHAnsi"/>
          <w:color w:val="000000" w:themeColor="text1"/>
          <w:sz w:val="28"/>
          <w:szCs w:val="28"/>
        </w:rPr>
        <w:t xml:space="preserve"> </w:t>
      </w:r>
    </w:p>
    <w:sectPr w:rsidR="00836F43" w:rsidRPr="00DF1A27" w:rsidSect="00B83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8B2A69B6"/>
    <w:lvl w:ilvl="0" w:tplc="F38E4828">
      <w:start w:val="1"/>
      <w:numFmt w:val="decimal"/>
      <w:lvlText w:val="%1."/>
      <w:lvlJc w:val="left"/>
      <w:pPr>
        <w:ind w:left="720" w:hanging="360"/>
      </w:pPr>
      <w:rPr>
        <w:rFonts w:asciiTheme="minorHAnsi" w:eastAsiaTheme="minorEastAsia" w:hAnsiTheme="minorHAnsi"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8437E"/>
    <w:multiLevelType w:val="multilevel"/>
    <w:tmpl w:val="03D20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1F26C0"/>
    <w:multiLevelType w:val="hybridMultilevel"/>
    <w:tmpl w:val="C5D0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E41F0"/>
    <w:multiLevelType w:val="hybridMultilevel"/>
    <w:tmpl w:val="FC96C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26415"/>
    <w:multiLevelType w:val="hybridMultilevel"/>
    <w:tmpl w:val="A766A22E"/>
    <w:lvl w:ilvl="0" w:tplc="40A68F4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D3773C"/>
    <w:multiLevelType w:val="multilevel"/>
    <w:tmpl w:val="03D20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CD078E"/>
    <w:multiLevelType w:val="hybridMultilevel"/>
    <w:tmpl w:val="B510C676"/>
    <w:lvl w:ilvl="0" w:tplc="13D2B8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D0503"/>
    <w:multiLevelType w:val="hybridMultilevel"/>
    <w:tmpl w:val="CDCCC018"/>
    <w:lvl w:ilvl="0" w:tplc="E2789C18">
      <w:start w:val="1"/>
      <w:numFmt w:val="decimal"/>
      <w:lvlText w:val="%1."/>
      <w:lvlJc w:val="left"/>
      <w:pPr>
        <w:ind w:left="780" w:hanging="360"/>
      </w:pPr>
      <w:rPr>
        <w:rFonts w:ascii="Times New Roman" w:hAnsi="Times New Roman" w:hint="default"/>
        <w:color w:val="000000" w:themeColor="text1"/>
        <w:sz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421B5454"/>
    <w:multiLevelType w:val="hybridMultilevel"/>
    <w:tmpl w:val="4E8A7324"/>
    <w:lvl w:ilvl="0" w:tplc="335EF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9043E1"/>
    <w:multiLevelType w:val="hybridMultilevel"/>
    <w:tmpl w:val="07C8EDE8"/>
    <w:lvl w:ilvl="0" w:tplc="60B45110">
      <w:start w:val="3"/>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4A9320AC"/>
    <w:multiLevelType w:val="hybridMultilevel"/>
    <w:tmpl w:val="CB74C3F8"/>
    <w:lvl w:ilvl="0" w:tplc="E632C10E">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4BB7752B"/>
    <w:multiLevelType w:val="hybridMultilevel"/>
    <w:tmpl w:val="9DA6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757B74"/>
    <w:multiLevelType w:val="hybridMultilevel"/>
    <w:tmpl w:val="0FDE3EFA"/>
    <w:lvl w:ilvl="0" w:tplc="05D6240A">
      <w:start w:val="1"/>
      <w:numFmt w:val="decimal"/>
      <w:lvlText w:val="%1."/>
      <w:lvlJc w:val="left"/>
      <w:pPr>
        <w:ind w:left="900" w:hanging="360"/>
      </w:pPr>
      <w:rPr>
        <w:rFonts w:eastAsiaTheme="minorEastAsia" w:cs="Aria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20C3DEB"/>
    <w:multiLevelType w:val="hybridMultilevel"/>
    <w:tmpl w:val="25188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817130"/>
    <w:multiLevelType w:val="hybridMultilevel"/>
    <w:tmpl w:val="32568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A2FB1"/>
    <w:multiLevelType w:val="hybridMultilevel"/>
    <w:tmpl w:val="40B605E4"/>
    <w:lvl w:ilvl="0" w:tplc="442CD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F945987"/>
    <w:multiLevelType w:val="hybridMultilevel"/>
    <w:tmpl w:val="49269C1E"/>
    <w:lvl w:ilvl="0" w:tplc="CDBE84E8">
      <w:start w:val="1"/>
      <w:numFmt w:val="decimal"/>
      <w:lvlText w:val="%1."/>
      <w:lvlJc w:val="left"/>
      <w:pPr>
        <w:ind w:left="360" w:hanging="360"/>
      </w:pPr>
      <w:rPr>
        <w:rFonts w:eastAsia="Arial Unicode MS" w:cs="Arial Unicode M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A67730"/>
    <w:multiLevelType w:val="hybridMultilevel"/>
    <w:tmpl w:val="53C41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E779DD"/>
    <w:multiLevelType w:val="hybridMultilevel"/>
    <w:tmpl w:val="78E8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20F2C"/>
    <w:multiLevelType w:val="hybridMultilevel"/>
    <w:tmpl w:val="338289B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0"/>
  </w:num>
  <w:num w:numId="4">
    <w:abstractNumId w:val="16"/>
  </w:num>
  <w:num w:numId="5">
    <w:abstractNumId w:val="9"/>
  </w:num>
  <w:num w:numId="6">
    <w:abstractNumId w:val="3"/>
  </w:num>
  <w:num w:numId="7">
    <w:abstractNumId w:val="5"/>
  </w:num>
  <w:num w:numId="8">
    <w:abstractNumId w:val="7"/>
  </w:num>
  <w:num w:numId="9">
    <w:abstractNumId w:val="4"/>
  </w:num>
  <w:num w:numId="10">
    <w:abstractNumId w:val="10"/>
  </w:num>
  <w:num w:numId="11">
    <w:abstractNumId w:val="11"/>
  </w:num>
  <w:num w:numId="12">
    <w:abstractNumId w:val="6"/>
  </w:num>
  <w:num w:numId="13">
    <w:abstractNumId w:val="13"/>
  </w:num>
  <w:num w:numId="14">
    <w:abstractNumId w:val="18"/>
  </w:num>
  <w:num w:numId="15">
    <w:abstractNumId w:val="12"/>
  </w:num>
  <w:num w:numId="16">
    <w:abstractNumId w:val="14"/>
  </w:num>
  <w:num w:numId="17">
    <w:abstractNumId w:val="15"/>
  </w:num>
  <w:num w:numId="18">
    <w:abstractNumId w:val="17"/>
  </w:num>
  <w:num w:numId="19">
    <w:abstractNumId w:val="2"/>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A2"/>
    <w:rsid w:val="00041446"/>
    <w:rsid w:val="000A4C6F"/>
    <w:rsid w:val="000A68B2"/>
    <w:rsid w:val="000B1B3D"/>
    <w:rsid w:val="000B40A3"/>
    <w:rsid w:val="000B4B23"/>
    <w:rsid w:val="00122959"/>
    <w:rsid w:val="00123F8A"/>
    <w:rsid w:val="00133286"/>
    <w:rsid w:val="001349C3"/>
    <w:rsid w:val="001C2C09"/>
    <w:rsid w:val="001D3A86"/>
    <w:rsid w:val="001E4911"/>
    <w:rsid w:val="001F0CE2"/>
    <w:rsid w:val="001F6FA1"/>
    <w:rsid w:val="00214962"/>
    <w:rsid w:val="00225C2B"/>
    <w:rsid w:val="00257068"/>
    <w:rsid w:val="00275143"/>
    <w:rsid w:val="002824B5"/>
    <w:rsid w:val="002E2089"/>
    <w:rsid w:val="002E746B"/>
    <w:rsid w:val="002F5EC4"/>
    <w:rsid w:val="002F6D8E"/>
    <w:rsid w:val="003429D6"/>
    <w:rsid w:val="00352CF3"/>
    <w:rsid w:val="00354D3A"/>
    <w:rsid w:val="00390614"/>
    <w:rsid w:val="003E5771"/>
    <w:rsid w:val="004140C5"/>
    <w:rsid w:val="00425146"/>
    <w:rsid w:val="00472A5B"/>
    <w:rsid w:val="004762F1"/>
    <w:rsid w:val="00481C16"/>
    <w:rsid w:val="00492203"/>
    <w:rsid w:val="004C6C17"/>
    <w:rsid w:val="004C7649"/>
    <w:rsid w:val="004C7695"/>
    <w:rsid w:val="00527F2A"/>
    <w:rsid w:val="005342EC"/>
    <w:rsid w:val="005343FD"/>
    <w:rsid w:val="00542C6F"/>
    <w:rsid w:val="005455A5"/>
    <w:rsid w:val="005704C9"/>
    <w:rsid w:val="0057334D"/>
    <w:rsid w:val="005A690D"/>
    <w:rsid w:val="005B2F53"/>
    <w:rsid w:val="005B32BA"/>
    <w:rsid w:val="005C37EE"/>
    <w:rsid w:val="005E1809"/>
    <w:rsid w:val="0061385C"/>
    <w:rsid w:val="00614898"/>
    <w:rsid w:val="00640D03"/>
    <w:rsid w:val="00660CFD"/>
    <w:rsid w:val="00670C44"/>
    <w:rsid w:val="00674A4D"/>
    <w:rsid w:val="00675E1B"/>
    <w:rsid w:val="0069114A"/>
    <w:rsid w:val="006A1E9B"/>
    <w:rsid w:val="006A3721"/>
    <w:rsid w:val="006D2800"/>
    <w:rsid w:val="006E148C"/>
    <w:rsid w:val="006E644E"/>
    <w:rsid w:val="006F004A"/>
    <w:rsid w:val="006F5C86"/>
    <w:rsid w:val="00707D89"/>
    <w:rsid w:val="00714980"/>
    <w:rsid w:val="00737A0E"/>
    <w:rsid w:val="00772DA7"/>
    <w:rsid w:val="00774705"/>
    <w:rsid w:val="00796A68"/>
    <w:rsid w:val="00797D13"/>
    <w:rsid w:val="007B2671"/>
    <w:rsid w:val="007C2583"/>
    <w:rsid w:val="007D22FF"/>
    <w:rsid w:val="00817D3C"/>
    <w:rsid w:val="00830512"/>
    <w:rsid w:val="00836F43"/>
    <w:rsid w:val="008D1238"/>
    <w:rsid w:val="009112D0"/>
    <w:rsid w:val="0094083B"/>
    <w:rsid w:val="00953F97"/>
    <w:rsid w:val="00977CFA"/>
    <w:rsid w:val="009A4ADF"/>
    <w:rsid w:val="009C48DF"/>
    <w:rsid w:val="009E28C6"/>
    <w:rsid w:val="009F3B01"/>
    <w:rsid w:val="00A00322"/>
    <w:rsid w:val="00A120E0"/>
    <w:rsid w:val="00A52371"/>
    <w:rsid w:val="00A926F6"/>
    <w:rsid w:val="00AF25C7"/>
    <w:rsid w:val="00B03443"/>
    <w:rsid w:val="00B044A2"/>
    <w:rsid w:val="00B542F6"/>
    <w:rsid w:val="00B71875"/>
    <w:rsid w:val="00B7367B"/>
    <w:rsid w:val="00B833AD"/>
    <w:rsid w:val="00B9299A"/>
    <w:rsid w:val="00B9518F"/>
    <w:rsid w:val="00C416FD"/>
    <w:rsid w:val="00C44D3B"/>
    <w:rsid w:val="00C64B44"/>
    <w:rsid w:val="00C74495"/>
    <w:rsid w:val="00C97E15"/>
    <w:rsid w:val="00CA5722"/>
    <w:rsid w:val="00CC2040"/>
    <w:rsid w:val="00CD0A55"/>
    <w:rsid w:val="00CD6E93"/>
    <w:rsid w:val="00D06F6B"/>
    <w:rsid w:val="00D47CDA"/>
    <w:rsid w:val="00D51A8C"/>
    <w:rsid w:val="00D7238E"/>
    <w:rsid w:val="00DD0487"/>
    <w:rsid w:val="00DE1006"/>
    <w:rsid w:val="00DE382C"/>
    <w:rsid w:val="00DF1A27"/>
    <w:rsid w:val="00DF54CB"/>
    <w:rsid w:val="00E36139"/>
    <w:rsid w:val="00E537CB"/>
    <w:rsid w:val="00E55D2F"/>
    <w:rsid w:val="00E838FB"/>
    <w:rsid w:val="00E87867"/>
    <w:rsid w:val="00EA4BBA"/>
    <w:rsid w:val="00EB3192"/>
    <w:rsid w:val="00EE6E61"/>
    <w:rsid w:val="00F015ED"/>
    <w:rsid w:val="00F044C3"/>
    <w:rsid w:val="00F14896"/>
    <w:rsid w:val="00F4087D"/>
    <w:rsid w:val="00F641C4"/>
    <w:rsid w:val="00F80D8C"/>
    <w:rsid w:val="00FC0C6A"/>
    <w:rsid w:val="00FC37C1"/>
    <w:rsid w:val="00FD1FF4"/>
    <w:rsid w:val="00FE13FF"/>
    <w:rsid w:val="00FF0845"/>
    <w:rsid w:val="00FF6E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FD00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7334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D28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959"/>
    <w:pPr>
      <w:ind w:left="720"/>
      <w:contextualSpacing/>
    </w:pPr>
  </w:style>
  <w:style w:type="character" w:styleId="Hyperlink">
    <w:name w:val="Hyperlink"/>
    <w:basedOn w:val="DefaultParagraphFont"/>
    <w:uiPriority w:val="99"/>
    <w:semiHidden/>
    <w:unhideWhenUsed/>
    <w:rsid w:val="004C6C17"/>
    <w:rPr>
      <w:color w:val="0000FF"/>
      <w:u w:val="single"/>
    </w:rPr>
  </w:style>
  <w:style w:type="character" w:customStyle="1" w:styleId="Heading1Char">
    <w:name w:val="Heading 1 Char"/>
    <w:basedOn w:val="DefaultParagraphFont"/>
    <w:link w:val="Heading1"/>
    <w:uiPriority w:val="9"/>
    <w:rsid w:val="0057334D"/>
    <w:rPr>
      <w:rFonts w:ascii="Times New Roman" w:eastAsia="Times New Roman" w:hAnsi="Times New Roman" w:cs="Times New Roman"/>
      <w:b/>
      <w:bCs/>
      <w:kern w:val="36"/>
      <w:sz w:val="48"/>
      <w:szCs w:val="48"/>
    </w:rPr>
  </w:style>
  <w:style w:type="character" w:customStyle="1" w:styleId="highlight">
    <w:name w:val="highlight"/>
    <w:basedOn w:val="DefaultParagraphFont"/>
    <w:rsid w:val="0057334D"/>
  </w:style>
  <w:style w:type="character" w:customStyle="1" w:styleId="Heading2Char">
    <w:name w:val="Heading 2 Char"/>
    <w:basedOn w:val="DefaultParagraphFont"/>
    <w:link w:val="Heading2"/>
    <w:uiPriority w:val="9"/>
    <w:rsid w:val="006D2800"/>
    <w:rPr>
      <w:rFonts w:asciiTheme="majorHAnsi" w:eastAsiaTheme="majorEastAsia" w:hAnsiTheme="majorHAnsi" w:cstheme="majorBidi"/>
      <w:color w:val="365F91" w:themeColor="accent1" w:themeShade="BF"/>
      <w:sz w:val="26"/>
      <w:szCs w:val="26"/>
    </w:rPr>
  </w:style>
  <w:style w:type="paragraph" w:customStyle="1" w:styleId="Title1">
    <w:name w:val="Title1"/>
    <w:basedOn w:val="Normal"/>
    <w:rsid w:val="00774705"/>
    <w:pPr>
      <w:spacing w:before="100" w:beforeAutospacing="1" w:after="100" w:afterAutospacing="1"/>
    </w:pPr>
    <w:rPr>
      <w:rFonts w:ascii="Times New Roman" w:eastAsia="Times New Roman" w:hAnsi="Times New Roman" w:cs="Times New Roman"/>
    </w:rPr>
  </w:style>
  <w:style w:type="paragraph" w:customStyle="1" w:styleId="desc">
    <w:name w:val="desc"/>
    <w:basedOn w:val="Normal"/>
    <w:rsid w:val="00774705"/>
    <w:pPr>
      <w:spacing w:before="100" w:beforeAutospacing="1" w:after="100" w:afterAutospacing="1"/>
    </w:pPr>
    <w:rPr>
      <w:rFonts w:ascii="Times New Roman" w:eastAsia="Times New Roman" w:hAnsi="Times New Roman" w:cs="Times New Roman"/>
    </w:rPr>
  </w:style>
  <w:style w:type="paragraph" w:customStyle="1" w:styleId="details">
    <w:name w:val="details"/>
    <w:basedOn w:val="Normal"/>
    <w:rsid w:val="00774705"/>
    <w:pPr>
      <w:spacing w:before="100" w:beforeAutospacing="1" w:after="100" w:afterAutospacing="1"/>
    </w:pPr>
    <w:rPr>
      <w:rFonts w:ascii="Times New Roman" w:eastAsia="Times New Roman" w:hAnsi="Times New Roman" w:cs="Times New Roman"/>
    </w:rPr>
  </w:style>
  <w:style w:type="character" w:customStyle="1" w:styleId="jrnl">
    <w:name w:val="jrnl"/>
    <w:basedOn w:val="DefaultParagraphFont"/>
    <w:rsid w:val="00774705"/>
  </w:style>
  <w:style w:type="character" w:styleId="FollowedHyperlink">
    <w:name w:val="FollowedHyperlink"/>
    <w:basedOn w:val="DefaultParagraphFont"/>
    <w:uiPriority w:val="99"/>
    <w:semiHidden/>
    <w:unhideWhenUsed/>
    <w:rsid w:val="00FC37C1"/>
    <w:rPr>
      <w:color w:val="800080" w:themeColor="followedHyperlink"/>
      <w:u w:val="single"/>
    </w:rPr>
  </w:style>
  <w:style w:type="paragraph" w:customStyle="1" w:styleId="Title2">
    <w:name w:val="Title2"/>
    <w:basedOn w:val="Normal"/>
    <w:rsid w:val="00C64B44"/>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F044C3"/>
    <w:pPr>
      <w:spacing w:before="100" w:beforeAutospacing="1" w:after="100" w:afterAutospacing="1"/>
    </w:pPr>
    <w:rPr>
      <w:rFonts w:ascii="Times New Roman" w:eastAsia="Times New Roman" w:hAnsi="Times New Roman" w:cs="Times New Roman"/>
    </w:rPr>
  </w:style>
  <w:style w:type="paragraph" w:customStyle="1" w:styleId="Default">
    <w:name w:val="Default"/>
    <w:rsid w:val="00F044C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Title3">
    <w:name w:val="Title3"/>
    <w:basedOn w:val="Normal"/>
    <w:rsid w:val="001349C3"/>
    <w:pPr>
      <w:spacing w:before="100" w:beforeAutospacing="1" w:after="100" w:afterAutospacing="1"/>
    </w:pPr>
    <w:rPr>
      <w:rFonts w:ascii="Times New Roman" w:eastAsia="Times New Roman" w:hAnsi="Times New Roman" w:cs="Times New Roman"/>
    </w:rPr>
  </w:style>
  <w:style w:type="paragraph" w:customStyle="1" w:styleId="Title4">
    <w:name w:val="Title4"/>
    <w:basedOn w:val="Normal"/>
    <w:rsid w:val="00B0344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1676">
      <w:bodyDiv w:val="1"/>
      <w:marLeft w:val="0"/>
      <w:marRight w:val="0"/>
      <w:marTop w:val="0"/>
      <w:marBottom w:val="0"/>
      <w:divBdr>
        <w:top w:val="none" w:sz="0" w:space="0" w:color="auto"/>
        <w:left w:val="none" w:sz="0" w:space="0" w:color="auto"/>
        <w:bottom w:val="none" w:sz="0" w:space="0" w:color="auto"/>
        <w:right w:val="none" w:sz="0" w:space="0" w:color="auto"/>
      </w:divBdr>
      <w:divsChild>
        <w:div w:id="1306084363">
          <w:marLeft w:val="0"/>
          <w:marRight w:val="0"/>
          <w:marTop w:val="0"/>
          <w:marBottom w:val="0"/>
          <w:divBdr>
            <w:top w:val="none" w:sz="0" w:space="0" w:color="auto"/>
            <w:left w:val="none" w:sz="0" w:space="0" w:color="auto"/>
            <w:bottom w:val="none" w:sz="0" w:space="0" w:color="auto"/>
            <w:right w:val="none" w:sz="0" w:space="0" w:color="auto"/>
          </w:divBdr>
          <w:divsChild>
            <w:div w:id="1943950721">
              <w:marLeft w:val="0"/>
              <w:marRight w:val="0"/>
              <w:marTop w:val="0"/>
              <w:marBottom w:val="0"/>
              <w:divBdr>
                <w:top w:val="none" w:sz="0" w:space="0" w:color="auto"/>
                <w:left w:val="none" w:sz="0" w:space="0" w:color="auto"/>
                <w:bottom w:val="none" w:sz="0" w:space="0" w:color="auto"/>
                <w:right w:val="none" w:sz="0" w:space="0" w:color="auto"/>
              </w:divBdr>
              <w:divsChild>
                <w:div w:id="703477663">
                  <w:marLeft w:val="0"/>
                  <w:marRight w:val="0"/>
                  <w:marTop w:val="0"/>
                  <w:marBottom w:val="0"/>
                  <w:divBdr>
                    <w:top w:val="none" w:sz="0" w:space="0" w:color="auto"/>
                    <w:left w:val="none" w:sz="0" w:space="0" w:color="auto"/>
                    <w:bottom w:val="none" w:sz="0" w:space="0" w:color="auto"/>
                    <w:right w:val="none" w:sz="0" w:space="0" w:color="auto"/>
                  </w:divBdr>
                  <w:divsChild>
                    <w:div w:id="99676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7038">
      <w:bodyDiv w:val="1"/>
      <w:marLeft w:val="0"/>
      <w:marRight w:val="0"/>
      <w:marTop w:val="0"/>
      <w:marBottom w:val="0"/>
      <w:divBdr>
        <w:top w:val="none" w:sz="0" w:space="0" w:color="auto"/>
        <w:left w:val="none" w:sz="0" w:space="0" w:color="auto"/>
        <w:bottom w:val="none" w:sz="0" w:space="0" w:color="auto"/>
        <w:right w:val="none" w:sz="0" w:space="0" w:color="auto"/>
      </w:divBdr>
    </w:div>
    <w:div w:id="55512098">
      <w:bodyDiv w:val="1"/>
      <w:marLeft w:val="0"/>
      <w:marRight w:val="0"/>
      <w:marTop w:val="0"/>
      <w:marBottom w:val="0"/>
      <w:divBdr>
        <w:top w:val="none" w:sz="0" w:space="0" w:color="auto"/>
        <w:left w:val="none" w:sz="0" w:space="0" w:color="auto"/>
        <w:bottom w:val="none" w:sz="0" w:space="0" w:color="auto"/>
        <w:right w:val="none" w:sz="0" w:space="0" w:color="auto"/>
      </w:divBdr>
    </w:div>
    <w:div w:id="74594897">
      <w:bodyDiv w:val="1"/>
      <w:marLeft w:val="0"/>
      <w:marRight w:val="0"/>
      <w:marTop w:val="0"/>
      <w:marBottom w:val="0"/>
      <w:divBdr>
        <w:top w:val="none" w:sz="0" w:space="0" w:color="auto"/>
        <w:left w:val="none" w:sz="0" w:space="0" w:color="auto"/>
        <w:bottom w:val="none" w:sz="0" w:space="0" w:color="auto"/>
        <w:right w:val="none" w:sz="0" w:space="0" w:color="auto"/>
      </w:divBdr>
      <w:divsChild>
        <w:div w:id="1159076769">
          <w:marLeft w:val="0"/>
          <w:marRight w:val="0"/>
          <w:marTop w:val="34"/>
          <w:marBottom w:val="34"/>
          <w:divBdr>
            <w:top w:val="none" w:sz="0" w:space="0" w:color="auto"/>
            <w:left w:val="none" w:sz="0" w:space="0" w:color="auto"/>
            <w:bottom w:val="none" w:sz="0" w:space="0" w:color="auto"/>
            <w:right w:val="none" w:sz="0" w:space="0" w:color="auto"/>
          </w:divBdr>
        </w:div>
      </w:divsChild>
    </w:div>
    <w:div w:id="189688338">
      <w:bodyDiv w:val="1"/>
      <w:marLeft w:val="0"/>
      <w:marRight w:val="0"/>
      <w:marTop w:val="0"/>
      <w:marBottom w:val="0"/>
      <w:divBdr>
        <w:top w:val="none" w:sz="0" w:space="0" w:color="auto"/>
        <w:left w:val="none" w:sz="0" w:space="0" w:color="auto"/>
        <w:bottom w:val="none" w:sz="0" w:space="0" w:color="auto"/>
        <w:right w:val="none" w:sz="0" w:space="0" w:color="auto"/>
      </w:divBdr>
    </w:div>
    <w:div w:id="292905786">
      <w:bodyDiv w:val="1"/>
      <w:marLeft w:val="0"/>
      <w:marRight w:val="0"/>
      <w:marTop w:val="0"/>
      <w:marBottom w:val="0"/>
      <w:divBdr>
        <w:top w:val="none" w:sz="0" w:space="0" w:color="auto"/>
        <w:left w:val="none" w:sz="0" w:space="0" w:color="auto"/>
        <w:bottom w:val="none" w:sz="0" w:space="0" w:color="auto"/>
        <w:right w:val="none" w:sz="0" w:space="0" w:color="auto"/>
      </w:divBdr>
      <w:divsChild>
        <w:div w:id="1668240981">
          <w:marLeft w:val="0"/>
          <w:marRight w:val="0"/>
          <w:marTop w:val="34"/>
          <w:marBottom w:val="34"/>
          <w:divBdr>
            <w:top w:val="none" w:sz="0" w:space="0" w:color="auto"/>
            <w:left w:val="none" w:sz="0" w:space="0" w:color="auto"/>
            <w:bottom w:val="none" w:sz="0" w:space="0" w:color="auto"/>
            <w:right w:val="none" w:sz="0" w:space="0" w:color="auto"/>
          </w:divBdr>
        </w:div>
      </w:divsChild>
    </w:div>
    <w:div w:id="317541369">
      <w:bodyDiv w:val="1"/>
      <w:marLeft w:val="0"/>
      <w:marRight w:val="0"/>
      <w:marTop w:val="0"/>
      <w:marBottom w:val="0"/>
      <w:divBdr>
        <w:top w:val="none" w:sz="0" w:space="0" w:color="auto"/>
        <w:left w:val="none" w:sz="0" w:space="0" w:color="auto"/>
        <w:bottom w:val="none" w:sz="0" w:space="0" w:color="auto"/>
        <w:right w:val="none" w:sz="0" w:space="0" w:color="auto"/>
      </w:divBdr>
      <w:divsChild>
        <w:div w:id="67507469">
          <w:marLeft w:val="0"/>
          <w:marRight w:val="0"/>
          <w:marTop w:val="34"/>
          <w:marBottom w:val="34"/>
          <w:divBdr>
            <w:top w:val="none" w:sz="0" w:space="0" w:color="auto"/>
            <w:left w:val="none" w:sz="0" w:space="0" w:color="auto"/>
            <w:bottom w:val="none" w:sz="0" w:space="0" w:color="auto"/>
            <w:right w:val="none" w:sz="0" w:space="0" w:color="auto"/>
          </w:divBdr>
        </w:div>
      </w:divsChild>
    </w:div>
    <w:div w:id="347026656">
      <w:bodyDiv w:val="1"/>
      <w:marLeft w:val="0"/>
      <w:marRight w:val="0"/>
      <w:marTop w:val="0"/>
      <w:marBottom w:val="0"/>
      <w:divBdr>
        <w:top w:val="none" w:sz="0" w:space="0" w:color="auto"/>
        <w:left w:val="none" w:sz="0" w:space="0" w:color="auto"/>
        <w:bottom w:val="none" w:sz="0" w:space="0" w:color="auto"/>
        <w:right w:val="none" w:sz="0" w:space="0" w:color="auto"/>
      </w:divBdr>
      <w:divsChild>
        <w:div w:id="594754111">
          <w:marLeft w:val="0"/>
          <w:marRight w:val="0"/>
          <w:marTop w:val="34"/>
          <w:marBottom w:val="34"/>
          <w:divBdr>
            <w:top w:val="none" w:sz="0" w:space="0" w:color="auto"/>
            <w:left w:val="none" w:sz="0" w:space="0" w:color="auto"/>
            <w:bottom w:val="none" w:sz="0" w:space="0" w:color="auto"/>
            <w:right w:val="none" w:sz="0" w:space="0" w:color="auto"/>
          </w:divBdr>
        </w:div>
      </w:divsChild>
    </w:div>
    <w:div w:id="429005717">
      <w:bodyDiv w:val="1"/>
      <w:marLeft w:val="0"/>
      <w:marRight w:val="0"/>
      <w:marTop w:val="0"/>
      <w:marBottom w:val="0"/>
      <w:divBdr>
        <w:top w:val="none" w:sz="0" w:space="0" w:color="auto"/>
        <w:left w:val="none" w:sz="0" w:space="0" w:color="auto"/>
        <w:bottom w:val="none" w:sz="0" w:space="0" w:color="auto"/>
        <w:right w:val="none" w:sz="0" w:space="0" w:color="auto"/>
      </w:divBdr>
    </w:div>
    <w:div w:id="432239615">
      <w:bodyDiv w:val="1"/>
      <w:marLeft w:val="0"/>
      <w:marRight w:val="0"/>
      <w:marTop w:val="0"/>
      <w:marBottom w:val="0"/>
      <w:divBdr>
        <w:top w:val="none" w:sz="0" w:space="0" w:color="auto"/>
        <w:left w:val="none" w:sz="0" w:space="0" w:color="auto"/>
        <w:bottom w:val="none" w:sz="0" w:space="0" w:color="auto"/>
        <w:right w:val="none" w:sz="0" w:space="0" w:color="auto"/>
      </w:divBdr>
      <w:divsChild>
        <w:div w:id="186138269">
          <w:marLeft w:val="0"/>
          <w:marRight w:val="0"/>
          <w:marTop w:val="34"/>
          <w:marBottom w:val="34"/>
          <w:divBdr>
            <w:top w:val="none" w:sz="0" w:space="0" w:color="auto"/>
            <w:left w:val="none" w:sz="0" w:space="0" w:color="auto"/>
            <w:bottom w:val="none" w:sz="0" w:space="0" w:color="auto"/>
            <w:right w:val="none" w:sz="0" w:space="0" w:color="auto"/>
          </w:divBdr>
        </w:div>
      </w:divsChild>
    </w:div>
    <w:div w:id="477259621">
      <w:bodyDiv w:val="1"/>
      <w:marLeft w:val="0"/>
      <w:marRight w:val="0"/>
      <w:marTop w:val="0"/>
      <w:marBottom w:val="0"/>
      <w:divBdr>
        <w:top w:val="none" w:sz="0" w:space="0" w:color="auto"/>
        <w:left w:val="none" w:sz="0" w:space="0" w:color="auto"/>
        <w:bottom w:val="none" w:sz="0" w:space="0" w:color="auto"/>
        <w:right w:val="none" w:sz="0" w:space="0" w:color="auto"/>
      </w:divBdr>
      <w:divsChild>
        <w:div w:id="1432358980">
          <w:marLeft w:val="0"/>
          <w:marRight w:val="0"/>
          <w:marTop w:val="34"/>
          <w:marBottom w:val="34"/>
          <w:divBdr>
            <w:top w:val="none" w:sz="0" w:space="0" w:color="auto"/>
            <w:left w:val="none" w:sz="0" w:space="0" w:color="auto"/>
            <w:bottom w:val="none" w:sz="0" w:space="0" w:color="auto"/>
            <w:right w:val="none" w:sz="0" w:space="0" w:color="auto"/>
          </w:divBdr>
        </w:div>
      </w:divsChild>
    </w:div>
    <w:div w:id="561403758">
      <w:bodyDiv w:val="1"/>
      <w:marLeft w:val="0"/>
      <w:marRight w:val="0"/>
      <w:marTop w:val="0"/>
      <w:marBottom w:val="0"/>
      <w:divBdr>
        <w:top w:val="none" w:sz="0" w:space="0" w:color="auto"/>
        <w:left w:val="none" w:sz="0" w:space="0" w:color="auto"/>
        <w:bottom w:val="none" w:sz="0" w:space="0" w:color="auto"/>
        <w:right w:val="none" w:sz="0" w:space="0" w:color="auto"/>
      </w:divBdr>
    </w:div>
    <w:div w:id="587613062">
      <w:bodyDiv w:val="1"/>
      <w:marLeft w:val="0"/>
      <w:marRight w:val="0"/>
      <w:marTop w:val="0"/>
      <w:marBottom w:val="0"/>
      <w:divBdr>
        <w:top w:val="none" w:sz="0" w:space="0" w:color="auto"/>
        <w:left w:val="none" w:sz="0" w:space="0" w:color="auto"/>
        <w:bottom w:val="none" w:sz="0" w:space="0" w:color="auto"/>
        <w:right w:val="none" w:sz="0" w:space="0" w:color="auto"/>
      </w:divBdr>
      <w:divsChild>
        <w:div w:id="1662079750">
          <w:marLeft w:val="0"/>
          <w:marRight w:val="0"/>
          <w:marTop w:val="34"/>
          <w:marBottom w:val="34"/>
          <w:divBdr>
            <w:top w:val="none" w:sz="0" w:space="0" w:color="auto"/>
            <w:left w:val="none" w:sz="0" w:space="0" w:color="auto"/>
            <w:bottom w:val="none" w:sz="0" w:space="0" w:color="auto"/>
            <w:right w:val="none" w:sz="0" w:space="0" w:color="auto"/>
          </w:divBdr>
        </w:div>
      </w:divsChild>
    </w:div>
    <w:div w:id="588931379">
      <w:bodyDiv w:val="1"/>
      <w:marLeft w:val="0"/>
      <w:marRight w:val="0"/>
      <w:marTop w:val="0"/>
      <w:marBottom w:val="0"/>
      <w:divBdr>
        <w:top w:val="none" w:sz="0" w:space="0" w:color="auto"/>
        <w:left w:val="none" w:sz="0" w:space="0" w:color="auto"/>
        <w:bottom w:val="none" w:sz="0" w:space="0" w:color="auto"/>
        <w:right w:val="none" w:sz="0" w:space="0" w:color="auto"/>
      </w:divBdr>
      <w:divsChild>
        <w:div w:id="626395341">
          <w:marLeft w:val="0"/>
          <w:marRight w:val="0"/>
          <w:marTop w:val="34"/>
          <w:marBottom w:val="34"/>
          <w:divBdr>
            <w:top w:val="none" w:sz="0" w:space="0" w:color="auto"/>
            <w:left w:val="none" w:sz="0" w:space="0" w:color="auto"/>
            <w:bottom w:val="none" w:sz="0" w:space="0" w:color="auto"/>
            <w:right w:val="none" w:sz="0" w:space="0" w:color="auto"/>
          </w:divBdr>
        </w:div>
      </w:divsChild>
    </w:div>
    <w:div w:id="663894389">
      <w:bodyDiv w:val="1"/>
      <w:marLeft w:val="0"/>
      <w:marRight w:val="0"/>
      <w:marTop w:val="0"/>
      <w:marBottom w:val="0"/>
      <w:divBdr>
        <w:top w:val="none" w:sz="0" w:space="0" w:color="auto"/>
        <w:left w:val="none" w:sz="0" w:space="0" w:color="auto"/>
        <w:bottom w:val="none" w:sz="0" w:space="0" w:color="auto"/>
        <w:right w:val="none" w:sz="0" w:space="0" w:color="auto"/>
      </w:divBdr>
      <w:divsChild>
        <w:div w:id="1171333627">
          <w:marLeft w:val="0"/>
          <w:marRight w:val="0"/>
          <w:marTop w:val="34"/>
          <w:marBottom w:val="34"/>
          <w:divBdr>
            <w:top w:val="none" w:sz="0" w:space="0" w:color="auto"/>
            <w:left w:val="none" w:sz="0" w:space="0" w:color="auto"/>
            <w:bottom w:val="none" w:sz="0" w:space="0" w:color="auto"/>
            <w:right w:val="none" w:sz="0" w:space="0" w:color="auto"/>
          </w:divBdr>
        </w:div>
      </w:divsChild>
    </w:div>
    <w:div w:id="670764906">
      <w:bodyDiv w:val="1"/>
      <w:marLeft w:val="0"/>
      <w:marRight w:val="0"/>
      <w:marTop w:val="0"/>
      <w:marBottom w:val="0"/>
      <w:divBdr>
        <w:top w:val="none" w:sz="0" w:space="0" w:color="auto"/>
        <w:left w:val="none" w:sz="0" w:space="0" w:color="auto"/>
        <w:bottom w:val="none" w:sz="0" w:space="0" w:color="auto"/>
        <w:right w:val="none" w:sz="0" w:space="0" w:color="auto"/>
      </w:divBdr>
      <w:divsChild>
        <w:div w:id="292827507">
          <w:marLeft w:val="0"/>
          <w:marRight w:val="0"/>
          <w:marTop w:val="34"/>
          <w:marBottom w:val="34"/>
          <w:divBdr>
            <w:top w:val="none" w:sz="0" w:space="0" w:color="auto"/>
            <w:left w:val="none" w:sz="0" w:space="0" w:color="auto"/>
            <w:bottom w:val="none" w:sz="0" w:space="0" w:color="auto"/>
            <w:right w:val="none" w:sz="0" w:space="0" w:color="auto"/>
          </w:divBdr>
        </w:div>
      </w:divsChild>
    </w:div>
    <w:div w:id="830288949">
      <w:bodyDiv w:val="1"/>
      <w:marLeft w:val="0"/>
      <w:marRight w:val="0"/>
      <w:marTop w:val="0"/>
      <w:marBottom w:val="0"/>
      <w:divBdr>
        <w:top w:val="none" w:sz="0" w:space="0" w:color="auto"/>
        <w:left w:val="none" w:sz="0" w:space="0" w:color="auto"/>
        <w:bottom w:val="none" w:sz="0" w:space="0" w:color="auto"/>
        <w:right w:val="none" w:sz="0" w:space="0" w:color="auto"/>
      </w:divBdr>
      <w:divsChild>
        <w:div w:id="1160586397">
          <w:marLeft w:val="0"/>
          <w:marRight w:val="0"/>
          <w:marTop w:val="34"/>
          <w:marBottom w:val="34"/>
          <w:divBdr>
            <w:top w:val="none" w:sz="0" w:space="0" w:color="auto"/>
            <w:left w:val="none" w:sz="0" w:space="0" w:color="auto"/>
            <w:bottom w:val="none" w:sz="0" w:space="0" w:color="auto"/>
            <w:right w:val="none" w:sz="0" w:space="0" w:color="auto"/>
          </w:divBdr>
        </w:div>
      </w:divsChild>
    </w:div>
    <w:div w:id="870844959">
      <w:bodyDiv w:val="1"/>
      <w:marLeft w:val="0"/>
      <w:marRight w:val="0"/>
      <w:marTop w:val="0"/>
      <w:marBottom w:val="0"/>
      <w:divBdr>
        <w:top w:val="none" w:sz="0" w:space="0" w:color="auto"/>
        <w:left w:val="none" w:sz="0" w:space="0" w:color="auto"/>
        <w:bottom w:val="none" w:sz="0" w:space="0" w:color="auto"/>
        <w:right w:val="none" w:sz="0" w:space="0" w:color="auto"/>
      </w:divBdr>
    </w:div>
    <w:div w:id="953632908">
      <w:bodyDiv w:val="1"/>
      <w:marLeft w:val="0"/>
      <w:marRight w:val="0"/>
      <w:marTop w:val="0"/>
      <w:marBottom w:val="0"/>
      <w:divBdr>
        <w:top w:val="none" w:sz="0" w:space="0" w:color="auto"/>
        <w:left w:val="none" w:sz="0" w:space="0" w:color="auto"/>
        <w:bottom w:val="none" w:sz="0" w:space="0" w:color="auto"/>
        <w:right w:val="none" w:sz="0" w:space="0" w:color="auto"/>
      </w:divBdr>
      <w:divsChild>
        <w:div w:id="745885860">
          <w:marLeft w:val="0"/>
          <w:marRight w:val="0"/>
          <w:marTop w:val="34"/>
          <w:marBottom w:val="34"/>
          <w:divBdr>
            <w:top w:val="none" w:sz="0" w:space="0" w:color="auto"/>
            <w:left w:val="none" w:sz="0" w:space="0" w:color="auto"/>
            <w:bottom w:val="none" w:sz="0" w:space="0" w:color="auto"/>
            <w:right w:val="none" w:sz="0" w:space="0" w:color="auto"/>
          </w:divBdr>
        </w:div>
      </w:divsChild>
    </w:div>
    <w:div w:id="1003316376">
      <w:bodyDiv w:val="1"/>
      <w:marLeft w:val="0"/>
      <w:marRight w:val="0"/>
      <w:marTop w:val="0"/>
      <w:marBottom w:val="0"/>
      <w:divBdr>
        <w:top w:val="none" w:sz="0" w:space="0" w:color="auto"/>
        <w:left w:val="none" w:sz="0" w:space="0" w:color="auto"/>
        <w:bottom w:val="none" w:sz="0" w:space="0" w:color="auto"/>
        <w:right w:val="none" w:sz="0" w:space="0" w:color="auto"/>
      </w:divBdr>
    </w:div>
    <w:div w:id="1059591580">
      <w:bodyDiv w:val="1"/>
      <w:marLeft w:val="0"/>
      <w:marRight w:val="0"/>
      <w:marTop w:val="0"/>
      <w:marBottom w:val="0"/>
      <w:divBdr>
        <w:top w:val="none" w:sz="0" w:space="0" w:color="auto"/>
        <w:left w:val="none" w:sz="0" w:space="0" w:color="auto"/>
        <w:bottom w:val="none" w:sz="0" w:space="0" w:color="auto"/>
        <w:right w:val="none" w:sz="0" w:space="0" w:color="auto"/>
      </w:divBdr>
    </w:div>
    <w:div w:id="1080981414">
      <w:bodyDiv w:val="1"/>
      <w:marLeft w:val="0"/>
      <w:marRight w:val="0"/>
      <w:marTop w:val="0"/>
      <w:marBottom w:val="0"/>
      <w:divBdr>
        <w:top w:val="none" w:sz="0" w:space="0" w:color="auto"/>
        <w:left w:val="none" w:sz="0" w:space="0" w:color="auto"/>
        <w:bottom w:val="none" w:sz="0" w:space="0" w:color="auto"/>
        <w:right w:val="none" w:sz="0" w:space="0" w:color="auto"/>
      </w:divBdr>
      <w:divsChild>
        <w:div w:id="1021665705">
          <w:marLeft w:val="0"/>
          <w:marRight w:val="0"/>
          <w:marTop w:val="34"/>
          <w:marBottom w:val="34"/>
          <w:divBdr>
            <w:top w:val="none" w:sz="0" w:space="0" w:color="auto"/>
            <w:left w:val="none" w:sz="0" w:space="0" w:color="auto"/>
            <w:bottom w:val="none" w:sz="0" w:space="0" w:color="auto"/>
            <w:right w:val="none" w:sz="0" w:space="0" w:color="auto"/>
          </w:divBdr>
        </w:div>
        <w:div w:id="886918087">
          <w:marLeft w:val="0"/>
          <w:marRight w:val="0"/>
          <w:marTop w:val="0"/>
          <w:marBottom w:val="0"/>
          <w:divBdr>
            <w:top w:val="none" w:sz="0" w:space="0" w:color="auto"/>
            <w:left w:val="none" w:sz="0" w:space="0" w:color="auto"/>
            <w:bottom w:val="none" w:sz="0" w:space="0" w:color="auto"/>
            <w:right w:val="none" w:sz="0" w:space="0" w:color="auto"/>
          </w:divBdr>
        </w:div>
      </w:divsChild>
    </w:div>
    <w:div w:id="1101415678">
      <w:bodyDiv w:val="1"/>
      <w:marLeft w:val="0"/>
      <w:marRight w:val="0"/>
      <w:marTop w:val="0"/>
      <w:marBottom w:val="0"/>
      <w:divBdr>
        <w:top w:val="none" w:sz="0" w:space="0" w:color="auto"/>
        <w:left w:val="none" w:sz="0" w:space="0" w:color="auto"/>
        <w:bottom w:val="none" w:sz="0" w:space="0" w:color="auto"/>
        <w:right w:val="none" w:sz="0" w:space="0" w:color="auto"/>
      </w:divBdr>
    </w:div>
    <w:div w:id="1111245634">
      <w:bodyDiv w:val="1"/>
      <w:marLeft w:val="0"/>
      <w:marRight w:val="0"/>
      <w:marTop w:val="0"/>
      <w:marBottom w:val="0"/>
      <w:divBdr>
        <w:top w:val="none" w:sz="0" w:space="0" w:color="auto"/>
        <w:left w:val="none" w:sz="0" w:space="0" w:color="auto"/>
        <w:bottom w:val="none" w:sz="0" w:space="0" w:color="auto"/>
        <w:right w:val="none" w:sz="0" w:space="0" w:color="auto"/>
      </w:divBdr>
    </w:div>
    <w:div w:id="1156606190">
      <w:bodyDiv w:val="1"/>
      <w:marLeft w:val="0"/>
      <w:marRight w:val="0"/>
      <w:marTop w:val="0"/>
      <w:marBottom w:val="0"/>
      <w:divBdr>
        <w:top w:val="none" w:sz="0" w:space="0" w:color="auto"/>
        <w:left w:val="none" w:sz="0" w:space="0" w:color="auto"/>
        <w:bottom w:val="none" w:sz="0" w:space="0" w:color="auto"/>
        <w:right w:val="none" w:sz="0" w:space="0" w:color="auto"/>
      </w:divBdr>
      <w:divsChild>
        <w:div w:id="1859732740">
          <w:marLeft w:val="0"/>
          <w:marRight w:val="0"/>
          <w:marTop w:val="0"/>
          <w:marBottom w:val="0"/>
          <w:divBdr>
            <w:top w:val="none" w:sz="0" w:space="0" w:color="auto"/>
            <w:left w:val="none" w:sz="0" w:space="0" w:color="auto"/>
            <w:bottom w:val="none" w:sz="0" w:space="0" w:color="auto"/>
            <w:right w:val="none" w:sz="0" w:space="0" w:color="auto"/>
          </w:divBdr>
          <w:divsChild>
            <w:div w:id="1871797080">
              <w:marLeft w:val="0"/>
              <w:marRight w:val="0"/>
              <w:marTop w:val="0"/>
              <w:marBottom w:val="0"/>
              <w:divBdr>
                <w:top w:val="none" w:sz="0" w:space="0" w:color="auto"/>
                <w:left w:val="none" w:sz="0" w:space="0" w:color="auto"/>
                <w:bottom w:val="none" w:sz="0" w:space="0" w:color="auto"/>
                <w:right w:val="none" w:sz="0" w:space="0" w:color="auto"/>
              </w:divBdr>
              <w:divsChild>
                <w:div w:id="665285870">
                  <w:marLeft w:val="0"/>
                  <w:marRight w:val="0"/>
                  <w:marTop w:val="0"/>
                  <w:marBottom w:val="0"/>
                  <w:divBdr>
                    <w:top w:val="none" w:sz="0" w:space="0" w:color="auto"/>
                    <w:left w:val="none" w:sz="0" w:space="0" w:color="auto"/>
                    <w:bottom w:val="none" w:sz="0" w:space="0" w:color="auto"/>
                    <w:right w:val="none" w:sz="0" w:space="0" w:color="auto"/>
                  </w:divBdr>
                  <w:divsChild>
                    <w:div w:id="20683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442219">
      <w:bodyDiv w:val="1"/>
      <w:marLeft w:val="0"/>
      <w:marRight w:val="0"/>
      <w:marTop w:val="0"/>
      <w:marBottom w:val="0"/>
      <w:divBdr>
        <w:top w:val="none" w:sz="0" w:space="0" w:color="auto"/>
        <w:left w:val="none" w:sz="0" w:space="0" w:color="auto"/>
        <w:bottom w:val="none" w:sz="0" w:space="0" w:color="auto"/>
        <w:right w:val="none" w:sz="0" w:space="0" w:color="auto"/>
      </w:divBdr>
    </w:div>
    <w:div w:id="1261647645">
      <w:bodyDiv w:val="1"/>
      <w:marLeft w:val="0"/>
      <w:marRight w:val="0"/>
      <w:marTop w:val="0"/>
      <w:marBottom w:val="0"/>
      <w:divBdr>
        <w:top w:val="none" w:sz="0" w:space="0" w:color="auto"/>
        <w:left w:val="none" w:sz="0" w:space="0" w:color="auto"/>
        <w:bottom w:val="none" w:sz="0" w:space="0" w:color="auto"/>
        <w:right w:val="none" w:sz="0" w:space="0" w:color="auto"/>
      </w:divBdr>
      <w:divsChild>
        <w:div w:id="1058168457">
          <w:marLeft w:val="0"/>
          <w:marRight w:val="0"/>
          <w:marTop w:val="34"/>
          <w:marBottom w:val="34"/>
          <w:divBdr>
            <w:top w:val="none" w:sz="0" w:space="0" w:color="auto"/>
            <w:left w:val="none" w:sz="0" w:space="0" w:color="auto"/>
            <w:bottom w:val="none" w:sz="0" w:space="0" w:color="auto"/>
            <w:right w:val="none" w:sz="0" w:space="0" w:color="auto"/>
          </w:divBdr>
        </w:div>
      </w:divsChild>
    </w:div>
    <w:div w:id="1380127443">
      <w:bodyDiv w:val="1"/>
      <w:marLeft w:val="0"/>
      <w:marRight w:val="0"/>
      <w:marTop w:val="0"/>
      <w:marBottom w:val="0"/>
      <w:divBdr>
        <w:top w:val="none" w:sz="0" w:space="0" w:color="auto"/>
        <w:left w:val="none" w:sz="0" w:space="0" w:color="auto"/>
        <w:bottom w:val="none" w:sz="0" w:space="0" w:color="auto"/>
        <w:right w:val="none" w:sz="0" w:space="0" w:color="auto"/>
      </w:divBdr>
    </w:div>
    <w:div w:id="1495143451">
      <w:bodyDiv w:val="1"/>
      <w:marLeft w:val="0"/>
      <w:marRight w:val="0"/>
      <w:marTop w:val="0"/>
      <w:marBottom w:val="0"/>
      <w:divBdr>
        <w:top w:val="none" w:sz="0" w:space="0" w:color="auto"/>
        <w:left w:val="none" w:sz="0" w:space="0" w:color="auto"/>
        <w:bottom w:val="none" w:sz="0" w:space="0" w:color="auto"/>
        <w:right w:val="none" w:sz="0" w:space="0" w:color="auto"/>
      </w:divBdr>
      <w:divsChild>
        <w:div w:id="1667128852">
          <w:marLeft w:val="0"/>
          <w:marRight w:val="0"/>
          <w:marTop w:val="34"/>
          <w:marBottom w:val="34"/>
          <w:divBdr>
            <w:top w:val="none" w:sz="0" w:space="0" w:color="auto"/>
            <w:left w:val="none" w:sz="0" w:space="0" w:color="auto"/>
            <w:bottom w:val="none" w:sz="0" w:space="0" w:color="auto"/>
            <w:right w:val="none" w:sz="0" w:space="0" w:color="auto"/>
          </w:divBdr>
        </w:div>
      </w:divsChild>
    </w:div>
    <w:div w:id="1608855971">
      <w:bodyDiv w:val="1"/>
      <w:marLeft w:val="0"/>
      <w:marRight w:val="0"/>
      <w:marTop w:val="0"/>
      <w:marBottom w:val="0"/>
      <w:divBdr>
        <w:top w:val="none" w:sz="0" w:space="0" w:color="auto"/>
        <w:left w:val="none" w:sz="0" w:space="0" w:color="auto"/>
        <w:bottom w:val="none" w:sz="0" w:space="0" w:color="auto"/>
        <w:right w:val="none" w:sz="0" w:space="0" w:color="auto"/>
      </w:divBdr>
      <w:divsChild>
        <w:div w:id="560215503">
          <w:marLeft w:val="0"/>
          <w:marRight w:val="0"/>
          <w:marTop w:val="34"/>
          <w:marBottom w:val="34"/>
          <w:divBdr>
            <w:top w:val="none" w:sz="0" w:space="0" w:color="auto"/>
            <w:left w:val="none" w:sz="0" w:space="0" w:color="auto"/>
            <w:bottom w:val="none" w:sz="0" w:space="0" w:color="auto"/>
            <w:right w:val="none" w:sz="0" w:space="0" w:color="auto"/>
          </w:divBdr>
        </w:div>
      </w:divsChild>
    </w:div>
    <w:div w:id="1625772093">
      <w:bodyDiv w:val="1"/>
      <w:marLeft w:val="0"/>
      <w:marRight w:val="0"/>
      <w:marTop w:val="0"/>
      <w:marBottom w:val="0"/>
      <w:divBdr>
        <w:top w:val="none" w:sz="0" w:space="0" w:color="auto"/>
        <w:left w:val="none" w:sz="0" w:space="0" w:color="auto"/>
        <w:bottom w:val="none" w:sz="0" w:space="0" w:color="auto"/>
        <w:right w:val="none" w:sz="0" w:space="0" w:color="auto"/>
      </w:divBdr>
      <w:divsChild>
        <w:div w:id="730351023">
          <w:marLeft w:val="0"/>
          <w:marRight w:val="0"/>
          <w:marTop w:val="34"/>
          <w:marBottom w:val="34"/>
          <w:divBdr>
            <w:top w:val="none" w:sz="0" w:space="0" w:color="auto"/>
            <w:left w:val="none" w:sz="0" w:space="0" w:color="auto"/>
            <w:bottom w:val="none" w:sz="0" w:space="0" w:color="auto"/>
            <w:right w:val="none" w:sz="0" w:space="0" w:color="auto"/>
          </w:divBdr>
        </w:div>
      </w:divsChild>
    </w:div>
    <w:div w:id="1743061974">
      <w:bodyDiv w:val="1"/>
      <w:marLeft w:val="0"/>
      <w:marRight w:val="0"/>
      <w:marTop w:val="0"/>
      <w:marBottom w:val="0"/>
      <w:divBdr>
        <w:top w:val="none" w:sz="0" w:space="0" w:color="auto"/>
        <w:left w:val="none" w:sz="0" w:space="0" w:color="auto"/>
        <w:bottom w:val="none" w:sz="0" w:space="0" w:color="auto"/>
        <w:right w:val="none" w:sz="0" w:space="0" w:color="auto"/>
      </w:divBdr>
    </w:div>
    <w:div w:id="1802065904">
      <w:bodyDiv w:val="1"/>
      <w:marLeft w:val="0"/>
      <w:marRight w:val="0"/>
      <w:marTop w:val="0"/>
      <w:marBottom w:val="0"/>
      <w:divBdr>
        <w:top w:val="none" w:sz="0" w:space="0" w:color="auto"/>
        <w:left w:val="none" w:sz="0" w:space="0" w:color="auto"/>
        <w:bottom w:val="none" w:sz="0" w:space="0" w:color="auto"/>
        <w:right w:val="none" w:sz="0" w:space="0" w:color="auto"/>
      </w:divBdr>
      <w:divsChild>
        <w:div w:id="990408985">
          <w:marLeft w:val="0"/>
          <w:marRight w:val="0"/>
          <w:marTop w:val="34"/>
          <w:marBottom w:val="34"/>
          <w:divBdr>
            <w:top w:val="none" w:sz="0" w:space="0" w:color="auto"/>
            <w:left w:val="none" w:sz="0" w:space="0" w:color="auto"/>
            <w:bottom w:val="none" w:sz="0" w:space="0" w:color="auto"/>
            <w:right w:val="none" w:sz="0" w:space="0" w:color="auto"/>
          </w:divBdr>
        </w:div>
      </w:divsChild>
    </w:div>
    <w:div w:id="2023706419">
      <w:bodyDiv w:val="1"/>
      <w:marLeft w:val="0"/>
      <w:marRight w:val="0"/>
      <w:marTop w:val="0"/>
      <w:marBottom w:val="0"/>
      <w:divBdr>
        <w:top w:val="none" w:sz="0" w:space="0" w:color="auto"/>
        <w:left w:val="none" w:sz="0" w:space="0" w:color="auto"/>
        <w:bottom w:val="none" w:sz="0" w:space="0" w:color="auto"/>
        <w:right w:val="none" w:sz="0" w:space="0" w:color="auto"/>
      </w:divBdr>
      <w:divsChild>
        <w:div w:id="772289583">
          <w:marLeft w:val="0"/>
          <w:marRight w:val="0"/>
          <w:marTop w:val="34"/>
          <w:marBottom w:val="34"/>
          <w:divBdr>
            <w:top w:val="none" w:sz="0" w:space="0" w:color="auto"/>
            <w:left w:val="none" w:sz="0" w:space="0" w:color="auto"/>
            <w:bottom w:val="none" w:sz="0" w:space="0" w:color="auto"/>
            <w:right w:val="none" w:sz="0" w:space="0" w:color="auto"/>
          </w:divBdr>
        </w:div>
      </w:divsChild>
    </w:div>
    <w:div w:id="2041084421">
      <w:bodyDiv w:val="1"/>
      <w:marLeft w:val="0"/>
      <w:marRight w:val="0"/>
      <w:marTop w:val="0"/>
      <w:marBottom w:val="0"/>
      <w:divBdr>
        <w:top w:val="none" w:sz="0" w:space="0" w:color="auto"/>
        <w:left w:val="none" w:sz="0" w:space="0" w:color="auto"/>
        <w:bottom w:val="none" w:sz="0" w:space="0" w:color="auto"/>
        <w:right w:val="none" w:sz="0" w:space="0" w:color="auto"/>
      </w:divBdr>
      <w:divsChild>
        <w:div w:id="1541086510">
          <w:marLeft w:val="0"/>
          <w:marRight w:val="0"/>
          <w:marTop w:val="34"/>
          <w:marBottom w:val="34"/>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Hunckler%20J%5BAuthor%5D&amp;cauthor=true&amp;cauthor_uid=28461755" TargetMode="External"/><Relationship Id="rId13" Type="http://schemas.openxmlformats.org/officeDocument/2006/relationships/hyperlink" Target="https://www.ncbi.nlm.nih.gov/pubmed/?term=Kalia%20K%5BAuthor%5D&amp;cauthor=true&amp;cauthor_uid=2949746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term=de%20Mel%20A%5BAuthor%5D&amp;cauthor=true&amp;cauthor_uid=28461755" TargetMode="External"/><Relationship Id="rId12" Type="http://schemas.openxmlformats.org/officeDocument/2006/relationships/hyperlink" Target="https://www.ncbi.nlm.nih.gov/pubmed/?term=More%20N%5BAuthor%5D&amp;cauthor=true&amp;cauthor_uid=29497465" TargetMode="External"/><Relationship Id="rId17" Type="http://schemas.openxmlformats.org/officeDocument/2006/relationships/hyperlink" Target="https://www.ncbi.nlm.nih.gov/pubmed/28323144" TargetMode="External"/><Relationship Id="rId2" Type="http://schemas.openxmlformats.org/officeDocument/2006/relationships/styles" Target="styles.xml"/><Relationship Id="rId16" Type="http://schemas.openxmlformats.org/officeDocument/2006/relationships/hyperlink" Target="https://www.ncbi.nlm.nih.gov/pubmed/30843026" TargetMode="External"/><Relationship Id="rId1" Type="http://schemas.openxmlformats.org/officeDocument/2006/relationships/numbering" Target="numbering.xml"/><Relationship Id="rId6" Type="http://schemas.openxmlformats.org/officeDocument/2006/relationships/hyperlink" Target="https://www.ncbi.nlm.nih.gov/pubmed/?term=Hunckler%20J%5BAuthor%5D&amp;cauthor=true&amp;cauthor_uid=28461755" TargetMode="External"/><Relationship Id="rId11" Type="http://schemas.openxmlformats.org/officeDocument/2006/relationships/hyperlink" Target="https://www.ncbi.nlm.nih.gov/pubmed/?term=Jacob%20J%5BAuthor%5D&amp;cauthor=true&amp;cauthor_uid=29497465" TargetMode="External"/><Relationship Id="rId5" Type="http://schemas.openxmlformats.org/officeDocument/2006/relationships/image" Target="media/image1.png"/><Relationship Id="rId15" Type="http://schemas.openxmlformats.org/officeDocument/2006/relationships/hyperlink" Target="https://www.ncbi.nlm.nih.gov/pubmed/30390018" TargetMode="External"/><Relationship Id="rId10" Type="http://schemas.openxmlformats.org/officeDocument/2006/relationships/hyperlink" Target="https://www.ncbi.nlm.nih.gov/pubmed?otool=umnbmlib&amp;term=bioelectric+stimulation+current+affai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pubmed/?term=de%20Mel%20A%5BAuthor%5D&amp;cauthor=true&amp;cauthor_uid=28461755" TargetMode="External"/><Relationship Id="rId14" Type="http://schemas.openxmlformats.org/officeDocument/2006/relationships/hyperlink" Target="https://www.ncbi.nlm.nih.gov/pubmed/294974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Miller</dc:creator>
  <cp:keywords/>
  <dc:description/>
  <cp:lastModifiedBy>Miller, Leslie W.</cp:lastModifiedBy>
  <cp:revision>2</cp:revision>
  <dcterms:created xsi:type="dcterms:W3CDTF">2022-03-29T19:13:00Z</dcterms:created>
  <dcterms:modified xsi:type="dcterms:W3CDTF">2022-03-29T19:13:00Z</dcterms:modified>
</cp:coreProperties>
</file>